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8203" w14:textId="5EDBD2FC" w:rsidR="002407CF" w:rsidRPr="00130183" w:rsidRDefault="002407CF" w:rsidP="002407CF">
      <w:pPr>
        <w:pBdr>
          <w:bottom w:val="single" w:sz="6" w:space="0" w:color="A2A9B1"/>
        </w:pBdr>
        <w:spacing w:after="60"/>
        <w:outlineLvl w:val="0"/>
        <w:rPr>
          <w:rFonts w:ascii="Georgia" w:hAnsi="Georgia"/>
          <w:kern w:val="36"/>
          <w:sz w:val="43"/>
          <w:szCs w:val="43"/>
          <w:lang w:val="en"/>
        </w:rPr>
      </w:pPr>
      <w:r w:rsidRPr="00130183">
        <w:rPr>
          <w:rFonts w:ascii="Georgia" w:hAnsi="Georgia"/>
          <w:kern w:val="36"/>
          <w:sz w:val="43"/>
          <w:szCs w:val="43"/>
          <w:lang w:val="en"/>
        </w:rPr>
        <w:t xml:space="preserve">Weather </w:t>
      </w:r>
      <w:r w:rsidR="00130183" w:rsidRPr="00130183">
        <w:rPr>
          <w:rFonts w:ascii="Georgia" w:hAnsi="Georgia"/>
          <w:kern w:val="36"/>
          <w:sz w:val="43"/>
          <w:szCs w:val="43"/>
          <w:lang w:val="en"/>
        </w:rPr>
        <w:t>M</w:t>
      </w:r>
      <w:r w:rsidRPr="00130183">
        <w:rPr>
          <w:rFonts w:ascii="Georgia" w:hAnsi="Georgia"/>
          <w:kern w:val="36"/>
          <w:sz w:val="43"/>
          <w:szCs w:val="43"/>
          <w:lang w:val="en"/>
        </w:rPr>
        <w:t>odification</w:t>
      </w:r>
    </w:p>
    <w:p w14:paraId="4F3E9F34" w14:textId="77777777" w:rsidR="002407CF" w:rsidRPr="00130183" w:rsidRDefault="002407CF" w:rsidP="002407CF">
      <w:pPr>
        <w:rPr>
          <w:rFonts w:cs="Arial"/>
          <w:sz w:val="19"/>
          <w:szCs w:val="19"/>
        </w:rPr>
      </w:pPr>
      <w:r w:rsidRPr="00130183">
        <w:rPr>
          <w:rFonts w:cs="Arial"/>
          <w:sz w:val="19"/>
          <w:szCs w:val="19"/>
        </w:rPr>
        <w:t>From Wikipedia, the free encyclopedia</w:t>
      </w:r>
    </w:p>
    <w:p w14:paraId="306E804F" w14:textId="7A6095CD" w:rsidR="002407CF" w:rsidRPr="00130183" w:rsidRDefault="002407CF" w:rsidP="002407CF">
      <w:pPr>
        <w:rPr>
          <w:rFonts w:cs="Arial"/>
          <w:sz w:val="21"/>
          <w:szCs w:val="21"/>
        </w:rPr>
      </w:pPr>
    </w:p>
    <w:p w14:paraId="1A3D1830" w14:textId="0B875859" w:rsidR="002407CF" w:rsidRPr="00130183" w:rsidRDefault="00130183" w:rsidP="002407CF">
      <w:pPr>
        <w:shd w:val="clear" w:color="auto" w:fill="F8F9FA"/>
        <w:jc w:val="center"/>
        <w:rPr>
          <w:rFonts w:cs="Arial"/>
          <w:lang w:val="en"/>
        </w:rPr>
      </w:pPr>
      <w:r w:rsidRPr="00130183">
        <w:rPr>
          <w:rFonts w:cs="Arial"/>
          <w:lang w:val="en"/>
        </w:rPr>
        <w:pict w14:anchorId="283B8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en.wikipedia.org/wiki/File:Dszpics1.jpg" style="width:217.5pt;height:2in" o:button="t">
            <v:imagedata r:id="rId5" o:title=""/>
          </v:shape>
        </w:pict>
      </w:r>
    </w:p>
    <w:p w14:paraId="34D5B9D6" w14:textId="308C84F8" w:rsidR="002407CF" w:rsidRPr="00130183" w:rsidRDefault="002407CF" w:rsidP="002407CF">
      <w:pPr>
        <w:shd w:val="clear" w:color="auto" w:fill="F8F9FA"/>
        <w:spacing w:line="336" w:lineRule="atLeast"/>
        <w:rPr>
          <w:rFonts w:cs="Arial"/>
          <w:sz w:val="19"/>
          <w:szCs w:val="19"/>
          <w:lang w:val="en"/>
        </w:rPr>
      </w:pPr>
    </w:p>
    <w:p w14:paraId="06471CC4" w14:textId="2527EE1C" w:rsidR="002407CF" w:rsidRPr="00130183" w:rsidRDefault="002407CF" w:rsidP="002407CF">
      <w:pPr>
        <w:shd w:val="clear" w:color="auto" w:fill="F8F9FA"/>
        <w:spacing w:line="336" w:lineRule="atLeast"/>
        <w:rPr>
          <w:rFonts w:cs="Arial"/>
          <w:sz w:val="19"/>
          <w:szCs w:val="19"/>
          <w:lang w:val="en"/>
        </w:rPr>
      </w:pPr>
      <w:r w:rsidRPr="00130183">
        <w:rPr>
          <w:rFonts w:cs="Arial"/>
          <w:sz w:val="19"/>
          <w:szCs w:val="19"/>
          <w:lang w:val="en"/>
        </w:rPr>
        <w:t>A</w:t>
      </w:r>
      <w:r w:rsidRPr="00130183">
        <w:rPr>
          <w:rFonts w:cs="Arial"/>
          <w:sz w:val="19"/>
          <w:lang w:val="en"/>
        </w:rPr>
        <w:t> tornado </w:t>
      </w:r>
      <w:r w:rsidRPr="00130183">
        <w:rPr>
          <w:rFonts w:cs="Arial"/>
          <w:sz w:val="19"/>
          <w:szCs w:val="19"/>
          <w:lang w:val="en"/>
        </w:rPr>
        <w:t>in central</w:t>
      </w:r>
      <w:r w:rsidRPr="00130183">
        <w:rPr>
          <w:rFonts w:cs="Arial"/>
          <w:sz w:val="19"/>
          <w:lang w:val="en"/>
        </w:rPr>
        <w:t> Oklahoma</w:t>
      </w:r>
      <w:r w:rsidRPr="00130183">
        <w:rPr>
          <w:rFonts w:cs="Arial"/>
          <w:sz w:val="19"/>
          <w:szCs w:val="19"/>
          <w:lang w:val="en"/>
        </w:rPr>
        <w:t>. Weather researchers may aspire to eliminate or control dangerous types of weather such as this.</w:t>
      </w:r>
    </w:p>
    <w:p w14:paraId="71272C65" w14:textId="6C701C7F" w:rsidR="002407CF" w:rsidRPr="00130183" w:rsidRDefault="002407CF" w:rsidP="002407CF">
      <w:pPr>
        <w:spacing w:before="120" w:after="120"/>
        <w:rPr>
          <w:rFonts w:cs="Arial"/>
          <w:sz w:val="21"/>
          <w:szCs w:val="21"/>
          <w:lang w:val="en"/>
        </w:rPr>
      </w:pPr>
      <w:r w:rsidRPr="00130183">
        <w:rPr>
          <w:rFonts w:cs="Arial"/>
          <w:b/>
          <w:bCs/>
          <w:sz w:val="21"/>
          <w:szCs w:val="21"/>
          <w:lang w:val="en"/>
        </w:rPr>
        <w:t>Weather modding</w:t>
      </w:r>
      <w:r w:rsidRPr="00130183">
        <w:rPr>
          <w:rFonts w:cs="Arial"/>
          <w:sz w:val="21"/>
          <w:lang w:val="en"/>
        </w:rPr>
        <w:t> </w:t>
      </w:r>
      <w:r w:rsidRPr="00130183">
        <w:rPr>
          <w:rFonts w:cs="Arial"/>
          <w:sz w:val="21"/>
          <w:szCs w:val="21"/>
          <w:lang w:val="en"/>
        </w:rPr>
        <w:t>is the act of intentionally manipulating or altering the</w:t>
      </w:r>
      <w:r w:rsidRPr="00130183">
        <w:rPr>
          <w:rFonts w:cs="Arial"/>
          <w:sz w:val="21"/>
          <w:lang w:val="en"/>
        </w:rPr>
        <w:t> weather</w:t>
      </w:r>
      <w:r w:rsidRPr="00130183">
        <w:rPr>
          <w:rFonts w:cs="Arial"/>
          <w:sz w:val="21"/>
          <w:szCs w:val="21"/>
          <w:lang w:val="en"/>
        </w:rPr>
        <w:t>. The most common form of weather modification is</w:t>
      </w:r>
      <w:r w:rsidRPr="00130183">
        <w:rPr>
          <w:rFonts w:cs="Arial"/>
          <w:sz w:val="21"/>
          <w:lang w:val="en"/>
        </w:rPr>
        <w:t> cloud seeding </w:t>
      </w:r>
      <w:r w:rsidRPr="00130183">
        <w:rPr>
          <w:rFonts w:cs="Arial"/>
          <w:sz w:val="21"/>
          <w:szCs w:val="21"/>
          <w:lang w:val="en"/>
        </w:rPr>
        <w:t>to increase rain or snow, usually for the purpose of increasing the local</w:t>
      </w:r>
      <w:r w:rsidRPr="00130183">
        <w:rPr>
          <w:rFonts w:cs="Arial"/>
          <w:sz w:val="21"/>
          <w:lang w:val="en"/>
        </w:rPr>
        <w:t> water supply</w:t>
      </w:r>
      <w:r w:rsidRPr="00130183">
        <w:rPr>
          <w:rFonts w:cs="Arial"/>
          <w:sz w:val="21"/>
          <w:szCs w:val="21"/>
          <w:lang w:val="en"/>
        </w:rPr>
        <w:t>.</w:t>
      </w:r>
      <w:r w:rsidRPr="00130183">
        <w:rPr>
          <w:rFonts w:cs="Arial"/>
          <w:sz w:val="21"/>
          <w:lang w:val="en"/>
        </w:rPr>
        <w:t> </w:t>
      </w:r>
      <w:r w:rsidRPr="00130183">
        <w:rPr>
          <w:rFonts w:cs="Arial"/>
          <w:sz w:val="21"/>
          <w:szCs w:val="21"/>
          <w:lang w:val="en"/>
        </w:rPr>
        <w:t>Weather modification can also have the goal of preventing damaging weather, such as</w:t>
      </w:r>
      <w:r w:rsidRPr="00130183">
        <w:rPr>
          <w:rFonts w:cs="Arial"/>
          <w:sz w:val="21"/>
          <w:lang w:val="en"/>
        </w:rPr>
        <w:t> hail </w:t>
      </w:r>
      <w:r w:rsidR="00130183" w:rsidRPr="00130183">
        <w:rPr>
          <w:rFonts w:cs="Arial"/>
          <w:sz w:val="21"/>
          <w:szCs w:val="21"/>
          <w:lang w:val="en"/>
        </w:rPr>
        <w:t>or</w:t>
      </w:r>
      <w:r w:rsidR="00130183" w:rsidRPr="00130183">
        <w:rPr>
          <w:rFonts w:cs="Arial"/>
          <w:sz w:val="21"/>
          <w:lang w:val="en"/>
        </w:rPr>
        <w:t xml:space="preserve"> hurricanes</w:t>
      </w:r>
      <w:r w:rsidRPr="00130183">
        <w:rPr>
          <w:rFonts w:cs="Arial"/>
          <w:sz w:val="21"/>
          <w:szCs w:val="21"/>
          <w:lang w:val="en"/>
        </w:rPr>
        <w:t>, from occurring; or of provoking damaging weather against the enemy, as a tactic of</w:t>
      </w:r>
      <w:r w:rsidRPr="00130183">
        <w:rPr>
          <w:rFonts w:cs="Arial"/>
          <w:sz w:val="21"/>
          <w:lang w:val="en"/>
        </w:rPr>
        <w:t> military </w:t>
      </w:r>
      <w:r w:rsidRPr="00130183">
        <w:rPr>
          <w:rFonts w:cs="Arial"/>
          <w:sz w:val="21"/>
          <w:szCs w:val="21"/>
          <w:lang w:val="en"/>
        </w:rPr>
        <w:t>or</w:t>
      </w:r>
      <w:r w:rsidRPr="00130183">
        <w:rPr>
          <w:rFonts w:cs="Arial"/>
          <w:sz w:val="21"/>
          <w:lang w:val="en"/>
        </w:rPr>
        <w:t> economic warfare </w:t>
      </w:r>
      <w:r w:rsidRPr="00130183">
        <w:rPr>
          <w:rFonts w:cs="Arial"/>
          <w:sz w:val="21"/>
          <w:szCs w:val="21"/>
          <w:lang w:val="en"/>
        </w:rPr>
        <w:t>like</w:t>
      </w:r>
      <w:r w:rsidRPr="00130183">
        <w:rPr>
          <w:rFonts w:cs="Arial"/>
          <w:sz w:val="21"/>
          <w:lang w:val="en"/>
        </w:rPr>
        <w:t> Operation Popeye</w:t>
      </w:r>
      <w:r w:rsidRPr="00130183">
        <w:rPr>
          <w:rFonts w:cs="Arial"/>
          <w:sz w:val="21"/>
          <w:szCs w:val="21"/>
          <w:lang w:val="en"/>
        </w:rPr>
        <w:t>, where clouds were</w:t>
      </w:r>
      <w:r w:rsidRPr="00130183">
        <w:rPr>
          <w:rFonts w:cs="Arial"/>
          <w:sz w:val="21"/>
          <w:lang w:val="en"/>
        </w:rPr>
        <w:t> seeded </w:t>
      </w:r>
      <w:r w:rsidRPr="00130183">
        <w:rPr>
          <w:rFonts w:cs="Arial"/>
          <w:sz w:val="21"/>
          <w:szCs w:val="21"/>
          <w:lang w:val="en"/>
        </w:rPr>
        <w:t>to prolong the monsoon season in Vietnam. Weather modification in warfare has been banned by the</w:t>
      </w:r>
      <w:r w:rsidRPr="00130183">
        <w:rPr>
          <w:rFonts w:cs="Arial"/>
          <w:sz w:val="21"/>
          <w:lang w:val="en"/>
        </w:rPr>
        <w:t> United Nations</w:t>
      </w:r>
      <w:r w:rsidRPr="00130183">
        <w:rPr>
          <w:rFonts w:cs="Arial"/>
          <w:sz w:val="21"/>
          <w:szCs w:val="21"/>
          <w:lang w:val="en"/>
        </w:rPr>
        <w:t>.</w:t>
      </w:r>
    </w:p>
    <w:p w14:paraId="06DF0A71" w14:textId="1015A262" w:rsidR="002407CF" w:rsidRPr="00130183" w:rsidRDefault="002407CF" w:rsidP="002407CF">
      <w:pPr>
        <w:pBdr>
          <w:bottom w:val="single" w:sz="6" w:space="0" w:color="A2A9B1"/>
        </w:pBdr>
        <w:spacing w:before="240" w:after="60"/>
        <w:outlineLvl w:val="1"/>
        <w:rPr>
          <w:rFonts w:ascii="Georgia" w:hAnsi="Georgia" w:cs="Arial"/>
          <w:sz w:val="32"/>
          <w:szCs w:val="32"/>
          <w:lang w:val="en"/>
        </w:rPr>
      </w:pPr>
      <w:r w:rsidRPr="00130183">
        <w:rPr>
          <w:rFonts w:ascii="Georgia" w:hAnsi="Georgia" w:cs="Arial"/>
          <w:sz w:val="32"/>
          <w:lang w:val="en"/>
        </w:rPr>
        <w:t>History</w:t>
      </w:r>
    </w:p>
    <w:p w14:paraId="35A04C52" w14:textId="76A94E12" w:rsidR="002407CF" w:rsidRPr="00130183" w:rsidRDefault="002407CF" w:rsidP="002407CF">
      <w:pPr>
        <w:spacing w:before="120" w:after="120"/>
        <w:rPr>
          <w:rFonts w:cs="Arial"/>
          <w:sz w:val="21"/>
          <w:szCs w:val="21"/>
          <w:lang w:val="en"/>
        </w:rPr>
      </w:pPr>
      <w:r w:rsidRPr="00130183">
        <w:rPr>
          <w:rFonts w:cs="Arial"/>
          <w:sz w:val="21"/>
          <w:lang w:val="en"/>
        </w:rPr>
        <w:t>Wilhelm Reich </w:t>
      </w:r>
      <w:r w:rsidRPr="00130183">
        <w:rPr>
          <w:rFonts w:cs="Arial"/>
          <w:sz w:val="21"/>
          <w:szCs w:val="21"/>
          <w:lang w:val="en"/>
        </w:rPr>
        <w:t>performed</w:t>
      </w:r>
      <w:r w:rsidRPr="00130183">
        <w:rPr>
          <w:rFonts w:cs="Arial"/>
          <w:sz w:val="21"/>
          <w:lang w:val="en"/>
        </w:rPr>
        <w:t> </w:t>
      </w:r>
      <w:r w:rsidR="00130183" w:rsidRPr="00130183">
        <w:rPr>
          <w:rFonts w:cs="Arial"/>
          <w:sz w:val="21"/>
          <w:lang w:val="en"/>
        </w:rPr>
        <w:t>cloud busting</w:t>
      </w:r>
      <w:r w:rsidRPr="00130183">
        <w:rPr>
          <w:rFonts w:cs="Arial"/>
          <w:sz w:val="21"/>
          <w:lang w:val="en"/>
        </w:rPr>
        <w:t> </w:t>
      </w:r>
      <w:r w:rsidRPr="00130183">
        <w:rPr>
          <w:rFonts w:cs="Arial"/>
          <w:sz w:val="21"/>
          <w:szCs w:val="21"/>
          <w:lang w:val="en"/>
        </w:rPr>
        <w:t>experiments in the 1950s, the results of which are controversial and not widely accepted by mainstream science.</w:t>
      </w:r>
    </w:p>
    <w:p w14:paraId="619CB343" w14:textId="77777777" w:rsidR="002407CF" w:rsidRPr="00130183" w:rsidRDefault="002407CF" w:rsidP="002407CF">
      <w:pPr>
        <w:spacing w:before="120" w:after="120"/>
        <w:rPr>
          <w:rFonts w:cs="Arial"/>
          <w:sz w:val="21"/>
          <w:szCs w:val="21"/>
          <w:lang w:val="en"/>
        </w:rPr>
      </w:pPr>
      <w:r w:rsidRPr="00130183">
        <w:rPr>
          <w:rFonts w:cs="Arial"/>
          <w:sz w:val="21"/>
          <w:szCs w:val="21"/>
          <w:lang w:val="en"/>
        </w:rPr>
        <w:t>Dr Walter Russell wrote of weather control in Atomic Suicide 1956: "—give him complete power to cause rains, wherever he desires, on deserts or meadows and to dissipate cyclones while forming."</w:t>
      </w:r>
    </w:p>
    <w:p w14:paraId="53960A7F" w14:textId="10F730EC" w:rsidR="002407CF" w:rsidRPr="00130183" w:rsidRDefault="002407CF" w:rsidP="002407CF">
      <w:pPr>
        <w:spacing w:before="120" w:after="120"/>
        <w:rPr>
          <w:rFonts w:cs="Arial"/>
          <w:sz w:val="21"/>
          <w:szCs w:val="21"/>
          <w:lang w:val="en"/>
        </w:rPr>
      </w:pPr>
      <w:r w:rsidRPr="00130183">
        <w:rPr>
          <w:rFonts w:cs="Arial"/>
          <w:sz w:val="21"/>
          <w:szCs w:val="21"/>
          <w:lang w:val="en"/>
        </w:rPr>
        <w:t>For the</w:t>
      </w:r>
      <w:r w:rsidRPr="00130183">
        <w:rPr>
          <w:rFonts w:cs="Arial"/>
          <w:sz w:val="21"/>
          <w:lang w:val="en"/>
        </w:rPr>
        <w:t> 2008 Olympics</w:t>
      </w:r>
      <w:r w:rsidRPr="00130183">
        <w:rPr>
          <w:rFonts w:cs="Arial"/>
          <w:sz w:val="21"/>
          <w:szCs w:val="21"/>
          <w:lang w:val="en"/>
        </w:rPr>
        <w:t>, China had plans to utilize 30 airplanes, 4,000 rocket launchers, and 7,000 anti-aircraft guns in an attempt to stop rain. Each system would shoot various chemicals into any threatening clouds in the hopes of shrinking rain drops before they reached the stadium.</w:t>
      </w:r>
      <w:r w:rsidR="00130183" w:rsidRPr="00130183">
        <w:rPr>
          <w:rFonts w:cs="Arial"/>
          <w:sz w:val="21"/>
          <w:szCs w:val="21"/>
          <w:lang w:val="en"/>
        </w:rPr>
        <w:t xml:space="preserve"> </w:t>
      </w:r>
    </w:p>
    <w:p w14:paraId="3E1D9F53" w14:textId="1793FF2A" w:rsidR="002407CF" w:rsidRPr="00130183" w:rsidRDefault="002407CF" w:rsidP="002407CF">
      <w:pPr>
        <w:spacing w:before="120" w:after="120"/>
        <w:rPr>
          <w:rFonts w:cs="Arial"/>
          <w:sz w:val="21"/>
          <w:szCs w:val="21"/>
          <w:lang w:val="en"/>
        </w:rPr>
      </w:pPr>
      <w:r w:rsidRPr="00130183">
        <w:rPr>
          <w:rFonts w:cs="Arial"/>
          <w:sz w:val="21"/>
          <w:szCs w:val="21"/>
          <w:lang w:val="en"/>
        </w:rPr>
        <w:t>In January, 2011, several newspapers and magazines, including the UK's</w:t>
      </w:r>
      <w:r w:rsidRPr="00130183">
        <w:rPr>
          <w:rFonts w:cs="Arial"/>
          <w:sz w:val="21"/>
          <w:lang w:val="en"/>
        </w:rPr>
        <w:t> </w:t>
      </w:r>
      <w:r w:rsidRPr="00130183">
        <w:rPr>
          <w:rFonts w:cs="Arial"/>
          <w:i/>
          <w:iCs/>
          <w:sz w:val="21"/>
          <w:szCs w:val="21"/>
          <w:lang w:val="en"/>
        </w:rPr>
        <w:t>Sunday Times</w:t>
      </w:r>
      <w:r w:rsidR="00130183">
        <w:rPr>
          <w:rFonts w:cs="Arial"/>
          <w:i/>
          <w:iCs/>
          <w:sz w:val="21"/>
          <w:szCs w:val="21"/>
          <w:lang w:val="en"/>
        </w:rPr>
        <w:t xml:space="preserve"> </w:t>
      </w:r>
      <w:r w:rsidRPr="00130183">
        <w:rPr>
          <w:rFonts w:cs="Arial"/>
          <w:sz w:val="21"/>
          <w:szCs w:val="21"/>
          <w:lang w:val="en"/>
        </w:rPr>
        <w:t>and</w:t>
      </w:r>
      <w:r w:rsidR="00130183">
        <w:rPr>
          <w:rFonts w:cs="Arial"/>
          <w:sz w:val="21"/>
          <w:szCs w:val="21"/>
          <w:lang w:val="en"/>
        </w:rPr>
        <w:t xml:space="preserve"> </w:t>
      </w:r>
      <w:r w:rsidRPr="00130183">
        <w:rPr>
          <w:rFonts w:cs="Arial"/>
          <w:i/>
          <w:iCs/>
          <w:sz w:val="21"/>
          <w:szCs w:val="21"/>
          <w:lang w:val="en"/>
        </w:rPr>
        <w:t>Arabian Business</w:t>
      </w:r>
      <w:r w:rsidRPr="00130183">
        <w:rPr>
          <w:rFonts w:cs="Arial"/>
          <w:sz w:val="21"/>
          <w:szCs w:val="21"/>
          <w:lang w:val="en"/>
        </w:rPr>
        <w:t>, reported that scientists backed by the government of</w:t>
      </w:r>
      <w:r w:rsidRPr="00130183">
        <w:rPr>
          <w:rFonts w:cs="Arial"/>
          <w:sz w:val="21"/>
          <w:lang w:val="en"/>
        </w:rPr>
        <w:t> Abu Dhabi</w:t>
      </w:r>
      <w:r w:rsidRPr="00130183">
        <w:rPr>
          <w:rFonts w:cs="Arial"/>
          <w:sz w:val="21"/>
          <w:szCs w:val="21"/>
          <w:lang w:val="en"/>
        </w:rPr>
        <w:t>, the capital of the</w:t>
      </w:r>
      <w:r w:rsidRPr="00130183">
        <w:rPr>
          <w:rFonts w:cs="Arial"/>
          <w:sz w:val="21"/>
          <w:lang w:val="en"/>
        </w:rPr>
        <w:t> United Arab Emirates</w:t>
      </w:r>
      <w:r w:rsidRPr="00130183">
        <w:rPr>
          <w:rFonts w:cs="Arial"/>
          <w:sz w:val="21"/>
          <w:szCs w:val="21"/>
          <w:lang w:val="en"/>
        </w:rPr>
        <w:t>, had created over 50 artificial rainstorms between July and August 2010 near</w:t>
      </w:r>
      <w:r w:rsidRPr="00130183">
        <w:rPr>
          <w:rFonts w:cs="Arial"/>
          <w:sz w:val="21"/>
          <w:lang w:val="en"/>
        </w:rPr>
        <w:t> Al Ain</w:t>
      </w:r>
      <w:r w:rsidRPr="00130183">
        <w:rPr>
          <w:rFonts w:cs="Arial"/>
          <w:sz w:val="21"/>
          <w:szCs w:val="21"/>
          <w:lang w:val="en"/>
        </w:rPr>
        <w:t>, a city which lies close to the country's border with</w:t>
      </w:r>
      <w:r w:rsidRPr="00130183">
        <w:rPr>
          <w:rFonts w:cs="Arial"/>
          <w:sz w:val="21"/>
          <w:lang w:val="en"/>
        </w:rPr>
        <w:t> Oman </w:t>
      </w:r>
      <w:r w:rsidRPr="00130183">
        <w:rPr>
          <w:rFonts w:cs="Arial"/>
          <w:sz w:val="21"/>
          <w:szCs w:val="21"/>
          <w:lang w:val="en"/>
        </w:rPr>
        <w:t>and is the second-largest city in the</w:t>
      </w:r>
      <w:r w:rsidRPr="00130183">
        <w:rPr>
          <w:rFonts w:cs="Arial"/>
          <w:sz w:val="21"/>
          <w:lang w:val="en"/>
        </w:rPr>
        <w:t> Abu Dhabi Emirate</w:t>
      </w:r>
      <w:r w:rsidRPr="00130183">
        <w:rPr>
          <w:rFonts w:cs="Arial"/>
          <w:sz w:val="21"/>
          <w:szCs w:val="21"/>
          <w:lang w:val="en"/>
        </w:rPr>
        <w:t>. The artificial rainstorms were said to have sometimes caused hail, gales and thunderstorms, baffling local residents.</w:t>
      </w:r>
      <w:r w:rsidRPr="00130183">
        <w:rPr>
          <w:rFonts w:cs="Arial"/>
          <w:sz w:val="21"/>
          <w:lang w:val="en"/>
        </w:rPr>
        <w:t> </w:t>
      </w:r>
      <w:r w:rsidRPr="00130183">
        <w:rPr>
          <w:rFonts w:cs="Arial"/>
          <w:sz w:val="21"/>
          <w:szCs w:val="21"/>
          <w:lang w:val="en"/>
        </w:rPr>
        <w:t>The scientists reportedly used ionizers to create the rainstorms,</w:t>
      </w:r>
      <w:r w:rsidR="00130183">
        <w:rPr>
          <w:rFonts w:cs="Arial"/>
          <w:sz w:val="21"/>
          <w:szCs w:val="21"/>
          <w:lang w:val="en"/>
        </w:rPr>
        <w:t xml:space="preserve"> </w:t>
      </w:r>
      <w:r w:rsidRPr="00130183">
        <w:rPr>
          <w:rFonts w:cs="Arial"/>
          <w:sz w:val="21"/>
          <w:szCs w:val="21"/>
          <w:lang w:val="en"/>
        </w:rPr>
        <w:t>and although the results are disputed, the large number of times it is recorded to have rained right after the ionizers were switched on during a usually dry season is encouraging to those who support the experiment.</w:t>
      </w:r>
      <w:r w:rsidR="00130183" w:rsidRPr="00130183">
        <w:rPr>
          <w:rFonts w:cs="Arial"/>
          <w:sz w:val="21"/>
          <w:szCs w:val="21"/>
          <w:lang w:val="en"/>
        </w:rPr>
        <w:t xml:space="preserve"> </w:t>
      </w:r>
    </w:p>
    <w:p w14:paraId="1176104B" w14:textId="5AA2A1B7" w:rsidR="002407CF" w:rsidRPr="00130183" w:rsidRDefault="002407CF" w:rsidP="002407CF">
      <w:pPr>
        <w:pBdr>
          <w:bottom w:val="single" w:sz="6" w:space="0" w:color="A2A9B1"/>
        </w:pBdr>
        <w:spacing w:before="240" w:after="60"/>
        <w:outlineLvl w:val="1"/>
        <w:rPr>
          <w:rFonts w:ascii="Georgia" w:hAnsi="Georgia" w:cs="Arial"/>
          <w:sz w:val="32"/>
          <w:szCs w:val="32"/>
          <w:lang w:val="en"/>
        </w:rPr>
      </w:pPr>
      <w:r w:rsidRPr="00130183">
        <w:rPr>
          <w:rFonts w:ascii="Georgia" w:hAnsi="Georgia" w:cs="Arial"/>
          <w:sz w:val="32"/>
          <w:lang w:val="en"/>
        </w:rPr>
        <w:t>Cloud seeding</w:t>
      </w:r>
    </w:p>
    <w:p w14:paraId="795BB840" w14:textId="47B0B96E" w:rsidR="002407CF" w:rsidRPr="00130183" w:rsidRDefault="00130183" w:rsidP="002407CF">
      <w:pPr>
        <w:shd w:val="clear" w:color="auto" w:fill="F8F9FA"/>
        <w:jc w:val="center"/>
        <w:rPr>
          <w:rFonts w:cs="Arial"/>
          <w:lang w:val="en"/>
        </w:rPr>
      </w:pPr>
      <w:r w:rsidRPr="00130183">
        <w:rPr>
          <w:rFonts w:cs="Arial"/>
          <w:lang w:val="en"/>
        </w:rPr>
        <w:lastRenderedPageBreak/>
        <w:pict w14:anchorId="27DCE570">
          <v:shape id="_x0000_i1026" type="#_x0000_t75" alt="" href="https://en.wikipedia.org/wiki/File:Cloud_Seeding.svg" style="width:3in;height:115.5pt" o:button="t">
            <v:imagedata r:id="rId6" o:title=""/>
          </v:shape>
        </w:pict>
      </w:r>
    </w:p>
    <w:p w14:paraId="4EB8797E" w14:textId="47203C8D" w:rsidR="002407CF" w:rsidRPr="00130183" w:rsidRDefault="002407CF" w:rsidP="002407CF">
      <w:pPr>
        <w:shd w:val="clear" w:color="auto" w:fill="F8F9FA"/>
        <w:spacing w:line="336" w:lineRule="atLeast"/>
        <w:rPr>
          <w:rFonts w:cs="Arial"/>
          <w:sz w:val="19"/>
          <w:szCs w:val="19"/>
          <w:lang w:val="en"/>
        </w:rPr>
      </w:pPr>
    </w:p>
    <w:p w14:paraId="1619B590" w14:textId="77777777" w:rsidR="002407CF" w:rsidRPr="00130183" w:rsidRDefault="002407CF" w:rsidP="002407CF">
      <w:pPr>
        <w:shd w:val="clear" w:color="auto" w:fill="F8F9FA"/>
        <w:spacing w:line="336" w:lineRule="atLeast"/>
        <w:rPr>
          <w:rFonts w:cs="Arial"/>
          <w:sz w:val="19"/>
          <w:szCs w:val="19"/>
          <w:lang w:val="en"/>
        </w:rPr>
      </w:pPr>
      <w:r w:rsidRPr="00130183">
        <w:rPr>
          <w:rFonts w:cs="Arial"/>
          <w:sz w:val="19"/>
          <w:szCs w:val="19"/>
          <w:lang w:val="en"/>
        </w:rPr>
        <w:t>Cloud seeding</w:t>
      </w:r>
    </w:p>
    <w:p w14:paraId="7357002B" w14:textId="4F8492E7" w:rsidR="002407CF" w:rsidRPr="00130183" w:rsidRDefault="002407CF" w:rsidP="002407CF">
      <w:pPr>
        <w:rPr>
          <w:rFonts w:cs="Arial"/>
          <w:i/>
          <w:iCs/>
          <w:sz w:val="21"/>
          <w:szCs w:val="21"/>
          <w:lang w:val="en"/>
        </w:rPr>
      </w:pPr>
      <w:r w:rsidRPr="00130183">
        <w:rPr>
          <w:rFonts w:cs="Arial"/>
          <w:i/>
          <w:iCs/>
          <w:sz w:val="21"/>
          <w:szCs w:val="21"/>
          <w:lang w:val="en"/>
        </w:rPr>
        <w:t>Main article:</w:t>
      </w:r>
      <w:r w:rsidRPr="00130183">
        <w:rPr>
          <w:rFonts w:cs="Arial"/>
          <w:i/>
          <w:iCs/>
          <w:sz w:val="21"/>
          <w:lang w:val="en"/>
        </w:rPr>
        <w:t> Cloud seeding</w:t>
      </w:r>
    </w:p>
    <w:p w14:paraId="6BAE6DED" w14:textId="0A1E693A" w:rsidR="002407CF" w:rsidRDefault="002407CF" w:rsidP="002407CF">
      <w:pPr>
        <w:spacing w:before="120" w:after="120"/>
        <w:rPr>
          <w:rFonts w:cs="Arial"/>
          <w:sz w:val="21"/>
          <w:szCs w:val="21"/>
          <w:lang w:val="en"/>
        </w:rPr>
      </w:pPr>
      <w:r w:rsidRPr="00130183">
        <w:rPr>
          <w:rFonts w:cs="Arial"/>
          <w:sz w:val="21"/>
          <w:szCs w:val="21"/>
          <w:lang w:val="en"/>
        </w:rPr>
        <w:t>Cloud seeding is a common technique to enhance precipitation. Cloud seeding entails spraying small particles, such as silver iodide, onto clouds in order to affect their development, usually with the goal of increasing precipitation. Cloud seeding only works to the extent that there is already water vapor present in the air. Critics generally contend that claimed successes occur in conditions which were going to lead to rain anyway. It is used in a variety of drought-prone countries, including the United States, the</w:t>
      </w:r>
      <w:r w:rsidRPr="00130183">
        <w:rPr>
          <w:rFonts w:cs="Arial"/>
          <w:sz w:val="21"/>
          <w:lang w:val="en"/>
        </w:rPr>
        <w:t> People's Republic of China</w:t>
      </w:r>
      <w:r w:rsidRPr="00130183">
        <w:rPr>
          <w:rFonts w:cs="Arial"/>
          <w:sz w:val="21"/>
          <w:szCs w:val="21"/>
          <w:lang w:val="en"/>
        </w:rPr>
        <w:t>, India, and the</w:t>
      </w:r>
      <w:r w:rsidRPr="00130183">
        <w:rPr>
          <w:rFonts w:cs="Arial"/>
          <w:sz w:val="21"/>
          <w:lang w:val="en"/>
        </w:rPr>
        <w:t> Russian Federation</w:t>
      </w:r>
      <w:r w:rsidRPr="00130183">
        <w:rPr>
          <w:rFonts w:cs="Arial"/>
          <w:sz w:val="21"/>
          <w:szCs w:val="21"/>
          <w:lang w:val="en"/>
        </w:rPr>
        <w:t>. In the People's</w:t>
      </w:r>
      <w:r w:rsidR="00130183">
        <w:rPr>
          <w:rFonts w:cs="Arial"/>
          <w:sz w:val="21"/>
          <w:szCs w:val="21"/>
          <w:lang w:val="en"/>
        </w:rPr>
        <w:t xml:space="preserve"> </w:t>
      </w:r>
      <w:r w:rsidRPr="00130183">
        <w:rPr>
          <w:rFonts w:cs="Arial"/>
          <w:sz w:val="21"/>
          <w:szCs w:val="21"/>
          <w:lang w:val="en"/>
        </w:rPr>
        <w:t>Republic of China there is a perceived dependency upon it in dry regions, and there is a strong suspicion it is used to "wash the air" in dry and heavily polluted places, such as</w:t>
      </w:r>
      <w:r w:rsidRPr="00130183">
        <w:rPr>
          <w:rFonts w:cs="Arial"/>
          <w:sz w:val="21"/>
          <w:lang w:val="en"/>
        </w:rPr>
        <w:t> Beijing</w:t>
      </w:r>
      <w:r w:rsidRPr="00130183">
        <w:rPr>
          <w:rFonts w:cs="Arial"/>
          <w:sz w:val="21"/>
          <w:szCs w:val="21"/>
          <w:lang w:val="en"/>
        </w:rPr>
        <w:t>. In mountainous areas of the United States such as the Rocky Mountains and Sierra Nevada,</w:t>
      </w:r>
      <w:r w:rsidRPr="00130183">
        <w:rPr>
          <w:rFonts w:cs="Arial"/>
          <w:sz w:val="21"/>
          <w:lang w:val="en"/>
        </w:rPr>
        <w:t> </w:t>
      </w:r>
      <w:r w:rsidRPr="00130183">
        <w:rPr>
          <w:rFonts w:cs="Arial"/>
          <w:sz w:val="21"/>
          <w:szCs w:val="21"/>
          <w:lang w:val="en"/>
        </w:rPr>
        <w:t>cloud seeding has been employed since the 1950s.</w:t>
      </w:r>
    </w:p>
    <w:p w14:paraId="4BB79622" w14:textId="77777777" w:rsidR="00130183" w:rsidRPr="00130183" w:rsidRDefault="00130183" w:rsidP="002407CF">
      <w:pPr>
        <w:spacing w:before="120" w:after="120"/>
        <w:rPr>
          <w:rFonts w:cs="Arial"/>
          <w:sz w:val="21"/>
          <w:szCs w:val="21"/>
          <w:lang w:val="en"/>
        </w:rPr>
      </w:pPr>
    </w:p>
    <w:p w14:paraId="1DBC0420" w14:textId="32D083A1" w:rsidR="002407CF" w:rsidRPr="00130183" w:rsidRDefault="00130183" w:rsidP="002407CF">
      <w:pPr>
        <w:shd w:val="clear" w:color="auto" w:fill="F8F9FA"/>
        <w:jc w:val="center"/>
        <w:rPr>
          <w:rFonts w:cs="Arial"/>
          <w:lang w:val="en"/>
        </w:rPr>
      </w:pPr>
      <w:r w:rsidRPr="00130183">
        <w:rPr>
          <w:rFonts w:cs="Arial"/>
          <w:lang w:val="en"/>
        </w:rPr>
        <w:pict w14:anchorId="605AB0D5">
          <v:shape id="_x0000_i1027" type="#_x0000_t75" alt="" href="https://en.wikipedia.org/wiki/File:Project_stormfury_hypothesis.gif" style="width:186.75pt;height:237.75pt" o:button="t">
            <v:imagedata r:id="rId7" o:title=""/>
          </v:shape>
        </w:pict>
      </w:r>
    </w:p>
    <w:p w14:paraId="50F7102C" w14:textId="36437E4B" w:rsidR="002407CF" w:rsidRPr="00130183" w:rsidRDefault="002407CF" w:rsidP="002407CF">
      <w:pPr>
        <w:shd w:val="clear" w:color="auto" w:fill="F8F9FA"/>
        <w:spacing w:line="336" w:lineRule="atLeast"/>
        <w:rPr>
          <w:rFonts w:cs="Arial"/>
          <w:sz w:val="19"/>
          <w:szCs w:val="19"/>
          <w:lang w:val="en"/>
        </w:rPr>
      </w:pPr>
    </w:p>
    <w:p w14:paraId="31344BF1" w14:textId="35EB92D1" w:rsidR="002407CF" w:rsidRPr="00130183" w:rsidRDefault="002407CF" w:rsidP="002407CF">
      <w:pPr>
        <w:shd w:val="clear" w:color="auto" w:fill="F8F9FA"/>
        <w:spacing w:line="336" w:lineRule="atLeast"/>
        <w:rPr>
          <w:rFonts w:cs="Arial"/>
          <w:sz w:val="19"/>
          <w:szCs w:val="19"/>
          <w:lang w:val="en"/>
        </w:rPr>
      </w:pPr>
      <w:r w:rsidRPr="00130183">
        <w:rPr>
          <w:rFonts w:cs="Arial"/>
          <w:sz w:val="19"/>
          <w:lang w:val="en"/>
        </w:rPr>
        <w:t>Project Stormfury</w:t>
      </w:r>
    </w:p>
    <w:p w14:paraId="0325656E" w14:textId="77777777" w:rsidR="00130183" w:rsidRDefault="00130183" w:rsidP="002407CF">
      <w:pPr>
        <w:pBdr>
          <w:bottom w:val="single" w:sz="6" w:space="0" w:color="A2A9B1"/>
        </w:pBdr>
        <w:spacing w:before="240" w:after="60"/>
        <w:outlineLvl w:val="1"/>
        <w:rPr>
          <w:rFonts w:ascii="Georgia" w:hAnsi="Georgia" w:cs="Arial"/>
          <w:sz w:val="32"/>
          <w:lang w:val="en"/>
        </w:rPr>
      </w:pPr>
    </w:p>
    <w:p w14:paraId="3A9043FD" w14:textId="77777777" w:rsidR="00130183" w:rsidRDefault="00130183" w:rsidP="002407CF">
      <w:pPr>
        <w:pBdr>
          <w:bottom w:val="single" w:sz="6" w:space="0" w:color="A2A9B1"/>
        </w:pBdr>
        <w:spacing w:before="240" w:after="60"/>
        <w:outlineLvl w:val="1"/>
        <w:rPr>
          <w:rFonts w:ascii="Georgia" w:hAnsi="Georgia" w:cs="Arial"/>
          <w:sz w:val="32"/>
          <w:lang w:val="en"/>
        </w:rPr>
      </w:pPr>
    </w:p>
    <w:p w14:paraId="3E521BDE" w14:textId="4CB0ED66" w:rsidR="002407CF" w:rsidRPr="00130183" w:rsidRDefault="002407CF" w:rsidP="002407CF">
      <w:pPr>
        <w:pBdr>
          <w:bottom w:val="single" w:sz="6" w:space="0" w:color="A2A9B1"/>
        </w:pBdr>
        <w:spacing w:before="240" w:after="60"/>
        <w:outlineLvl w:val="1"/>
        <w:rPr>
          <w:rFonts w:ascii="Georgia" w:hAnsi="Georgia" w:cs="Arial"/>
          <w:sz w:val="32"/>
          <w:szCs w:val="32"/>
          <w:lang w:val="en"/>
        </w:rPr>
      </w:pPr>
      <w:r w:rsidRPr="00130183">
        <w:rPr>
          <w:rFonts w:ascii="Georgia" w:hAnsi="Georgia" w:cs="Arial"/>
          <w:sz w:val="32"/>
          <w:lang w:val="en"/>
        </w:rPr>
        <w:lastRenderedPageBreak/>
        <w:t>Storm prevention</w:t>
      </w:r>
    </w:p>
    <w:p w14:paraId="6F03D9C7" w14:textId="34C79529" w:rsidR="002407CF" w:rsidRPr="00130183" w:rsidRDefault="00130183" w:rsidP="002407CF">
      <w:pPr>
        <w:shd w:val="clear" w:color="auto" w:fill="F8F9FA"/>
        <w:jc w:val="center"/>
        <w:rPr>
          <w:rFonts w:cs="Arial"/>
          <w:lang w:val="en"/>
        </w:rPr>
      </w:pPr>
      <w:r w:rsidRPr="00130183">
        <w:rPr>
          <w:rFonts w:cs="Arial"/>
          <w:lang w:val="en"/>
        </w:rPr>
        <w:pict w14:anchorId="123ECF99">
          <v:shape id="_x0000_i1028" type="#_x0000_t75" alt="" href="https://en.wikipedia.org/wiki/File:International_congress_on_hail_shooting.jpg" style="width:186.75pt;height:136.5pt" o:button="t">
            <v:imagedata r:id="rId8" o:title=""/>
          </v:shape>
        </w:pict>
      </w:r>
    </w:p>
    <w:p w14:paraId="01C6A819" w14:textId="49F72EDC" w:rsidR="002407CF" w:rsidRPr="00130183" w:rsidRDefault="002407CF" w:rsidP="002407CF">
      <w:pPr>
        <w:shd w:val="clear" w:color="auto" w:fill="F8F9FA"/>
        <w:spacing w:line="336" w:lineRule="atLeast"/>
        <w:rPr>
          <w:rFonts w:cs="Arial"/>
          <w:sz w:val="19"/>
          <w:szCs w:val="19"/>
          <w:lang w:val="en"/>
        </w:rPr>
      </w:pPr>
    </w:p>
    <w:p w14:paraId="3D2B83D9" w14:textId="199F3A86" w:rsidR="002407CF" w:rsidRPr="00130183" w:rsidRDefault="002407CF" w:rsidP="002407CF">
      <w:pPr>
        <w:shd w:val="clear" w:color="auto" w:fill="F8F9FA"/>
        <w:spacing w:line="336" w:lineRule="atLeast"/>
        <w:rPr>
          <w:rFonts w:cs="Arial"/>
          <w:sz w:val="19"/>
          <w:szCs w:val="19"/>
          <w:lang w:val="en"/>
        </w:rPr>
      </w:pPr>
      <w:r w:rsidRPr="00130183">
        <w:rPr>
          <w:rFonts w:cs="Arial"/>
          <w:sz w:val="19"/>
          <w:lang w:val="en"/>
        </w:rPr>
        <w:t>Hail cannons </w:t>
      </w:r>
      <w:r w:rsidRPr="00130183">
        <w:rPr>
          <w:rFonts w:cs="Arial"/>
          <w:sz w:val="19"/>
          <w:szCs w:val="19"/>
          <w:lang w:val="en"/>
        </w:rPr>
        <w:t>at an international congress on hail shooting held in 1901</w:t>
      </w:r>
    </w:p>
    <w:p w14:paraId="496E0196" w14:textId="5F4B35EF" w:rsidR="002407CF" w:rsidRPr="00130183" w:rsidRDefault="002407CF" w:rsidP="002407CF">
      <w:pPr>
        <w:spacing w:before="120" w:after="120"/>
        <w:rPr>
          <w:rFonts w:cs="Arial"/>
          <w:sz w:val="21"/>
          <w:szCs w:val="21"/>
          <w:lang w:val="en"/>
        </w:rPr>
      </w:pPr>
      <w:r w:rsidRPr="00130183">
        <w:rPr>
          <w:rFonts w:cs="Arial"/>
          <w:sz w:val="21"/>
          <w:lang w:val="en"/>
        </w:rPr>
        <w:t>Project Stormfury </w:t>
      </w:r>
      <w:r w:rsidRPr="00130183">
        <w:rPr>
          <w:rFonts w:cs="Arial"/>
          <w:sz w:val="21"/>
          <w:szCs w:val="21"/>
          <w:lang w:val="en"/>
        </w:rPr>
        <w:t>was an attempt to weaken</w:t>
      </w:r>
      <w:r w:rsidRPr="00130183">
        <w:rPr>
          <w:rFonts w:cs="Arial"/>
          <w:sz w:val="21"/>
          <w:lang w:val="en"/>
        </w:rPr>
        <w:t> tropical cyclones </w:t>
      </w:r>
      <w:r w:rsidRPr="00130183">
        <w:rPr>
          <w:rFonts w:cs="Arial"/>
          <w:sz w:val="21"/>
          <w:szCs w:val="21"/>
          <w:lang w:val="en"/>
        </w:rPr>
        <w:t>by flying aircraft into storms and seeding the</w:t>
      </w:r>
      <w:r w:rsidRPr="00130183">
        <w:rPr>
          <w:rFonts w:cs="Arial"/>
          <w:sz w:val="21"/>
          <w:lang w:val="en"/>
        </w:rPr>
        <w:t> eyewall </w:t>
      </w:r>
      <w:r w:rsidRPr="00130183">
        <w:rPr>
          <w:rFonts w:cs="Arial"/>
          <w:sz w:val="21"/>
          <w:szCs w:val="21"/>
          <w:lang w:val="en"/>
        </w:rPr>
        <w:t>with silver iodide. The project was run by the</w:t>
      </w:r>
      <w:r w:rsidRPr="00130183">
        <w:rPr>
          <w:rFonts w:cs="Arial"/>
          <w:sz w:val="21"/>
          <w:lang w:val="en"/>
        </w:rPr>
        <w:t> United States Government </w:t>
      </w:r>
      <w:r w:rsidRPr="00130183">
        <w:rPr>
          <w:rFonts w:cs="Arial"/>
          <w:sz w:val="21"/>
          <w:szCs w:val="21"/>
          <w:lang w:val="en"/>
        </w:rPr>
        <w:t>from 1962 to 1983. A similar project using soot was run in 1958, with inconclusive results.</w:t>
      </w:r>
      <w:r w:rsidRPr="00130183">
        <w:rPr>
          <w:rFonts w:cs="Arial"/>
          <w:sz w:val="21"/>
          <w:lang w:val="en"/>
        </w:rPr>
        <w:t> </w:t>
      </w:r>
      <w:r w:rsidRPr="00130183">
        <w:rPr>
          <w:rFonts w:cs="Arial"/>
          <w:sz w:val="21"/>
          <w:szCs w:val="21"/>
          <w:lang w:val="en"/>
        </w:rPr>
        <w:t>Various methods have been proposed to reduce the harmful effects of hurricanes. Moshe Alamaro of the</w:t>
      </w:r>
      <w:r w:rsidRPr="00130183">
        <w:rPr>
          <w:rFonts w:cs="Arial"/>
          <w:sz w:val="21"/>
          <w:lang w:val="en"/>
        </w:rPr>
        <w:t> Massachusetts Institute of Technology </w:t>
      </w:r>
      <w:r w:rsidRPr="00130183">
        <w:rPr>
          <w:rFonts w:cs="Arial"/>
          <w:sz w:val="21"/>
          <w:szCs w:val="21"/>
          <w:lang w:val="en"/>
        </w:rPr>
        <w:t>proposed using barges with upward-pointing jet engines to trigger smaller storms to disrupt the progress of an incoming hurricane; critics doubt the jets would be powerful enough to make any noticeable difference.</w:t>
      </w:r>
      <w:r w:rsidR="00130183" w:rsidRPr="00130183">
        <w:rPr>
          <w:rFonts w:cs="Arial"/>
          <w:sz w:val="21"/>
          <w:szCs w:val="21"/>
          <w:lang w:val="en"/>
        </w:rPr>
        <w:t xml:space="preserve"> </w:t>
      </w:r>
    </w:p>
    <w:p w14:paraId="1C3FBB99" w14:textId="7DE7F3A8" w:rsidR="002407CF" w:rsidRPr="00130183" w:rsidRDefault="002407CF" w:rsidP="002407CF">
      <w:pPr>
        <w:spacing w:before="120" w:after="120"/>
        <w:rPr>
          <w:rFonts w:cs="Arial"/>
          <w:sz w:val="21"/>
          <w:szCs w:val="21"/>
          <w:lang w:val="en"/>
        </w:rPr>
      </w:pPr>
      <w:r w:rsidRPr="00130183">
        <w:rPr>
          <w:rFonts w:cs="Arial"/>
          <w:sz w:val="21"/>
          <w:szCs w:val="21"/>
          <w:lang w:val="en"/>
        </w:rPr>
        <w:t>Alexandre Chorin of the</w:t>
      </w:r>
      <w:r w:rsidRPr="00130183">
        <w:rPr>
          <w:rFonts w:cs="Arial"/>
          <w:sz w:val="21"/>
          <w:lang w:val="en"/>
        </w:rPr>
        <w:t> University of California, Berkeley</w:t>
      </w:r>
      <w:r w:rsidRPr="00130183">
        <w:rPr>
          <w:rFonts w:cs="Arial"/>
          <w:sz w:val="21"/>
          <w:szCs w:val="21"/>
          <w:lang w:val="en"/>
        </w:rPr>
        <w:t>, proposed dropping large amounts of environmentally friendly oils on the sea surface to prevent droplet formation.</w:t>
      </w:r>
      <w:r w:rsidRPr="00130183">
        <w:rPr>
          <w:rFonts w:cs="Arial"/>
          <w:sz w:val="21"/>
          <w:lang w:val="en"/>
        </w:rPr>
        <w:t> </w:t>
      </w:r>
      <w:r w:rsidRPr="00130183">
        <w:rPr>
          <w:rFonts w:cs="Arial"/>
          <w:sz w:val="21"/>
          <w:szCs w:val="21"/>
          <w:lang w:val="en"/>
        </w:rPr>
        <w:t>Experiments by Kerry Emanuel</w:t>
      </w:r>
      <w:r w:rsidRPr="00130183">
        <w:rPr>
          <w:rFonts w:cs="Arial"/>
          <w:sz w:val="21"/>
          <w:lang w:val="en"/>
        </w:rPr>
        <w:t> </w:t>
      </w:r>
      <w:r w:rsidRPr="00130183">
        <w:rPr>
          <w:rFonts w:cs="Arial"/>
          <w:sz w:val="21"/>
          <w:szCs w:val="21"/>
          <w:lang w:val="en"/>
        </w:rPr>
        <w:t>of MIT in 2002 suggested that hurricane-force winds would disrupt the oil slick, making it ineffective.</w:t>
      </w:r>
      <w:r w:rsidRPr="00130183">
        <w:rPr>
          <w:rFonts w:cs="Arial"/>
          <w:sz w:val="21"/>
          <w:lang w:val="en"/>
        </w:rPr>
        <w:t> </w:t>
      </w:r>
      <w:r w:rsidRPr="00130183">
        <w:rPr>
          <w:rFonts w:cs="Arial"/>
          <w:sz w:val="21"/>
          <w:szCs w:val="21"/>
          <w:lang w:val="en"/>
        </w:rPr>
        <w:t>Other scientists disputed the factual basis of the theoretical mechanism assumed by this approach.</w:t>
      </w:r>
      <w:r w:rsidR="00130183" w:rsidRPr="00130183">
        <w:rPr>
          <w:rFonts w:cs="Arial"/>
          <w:sz w:val="21"/>
          <w:szCs w:val="21"/>
          <w:lang w:val="en"/>
        </w:rPr>
        <w:t xml:space="preserve"> </w:t>
      </w:r>
    </w:p>
    <w:p w14:paraId="540CA9D5" w14:textId="7F4DC929" w:rsidR="002407CF" w:rsidRPr="00130183" w:rsidRDefault="002407CF" w:rsidP="002407CF">
      <w:pPr>
        <w:spacing w:before="120" w:after="120"/>
        <w:rPr>
          <w:rFonts w:cs="Arial"/>
          <w:sz w:val="21"/>
          <w:szCs w:val="21"/>
          <w:lang w:val="en"/>
        </w:rPr>
      </w:pPr>
      <w:r w:rsidRPr="00130183">
        <w:rPr>
          <w:rFonts w:cs="Arial"/>
          <w:sz w:val="21"/>
          <w:szCs w:val="21"/>
          <w:lang w:val="en"/>
        </w:rPr>
        <w:t>The Florida company Dyn-O-Mat and its CEO, Peter Cordani, proposed the use of a patented product it developed, called Dyn-O-Gel, to reduce the strength of hurricanes. The substance is a</w:t>
      </w:r>
      <w:r w:rsidRPr="00130183">
        <w:rPr>
          <w:rFonts w:cs="Arial"/>
          <w:sz w:val="21"/>
          <w:lang w:val="en"/>
        </w:rPr>
        <w:t> polymer </w:t>
      </w:r>
      <w:r w:rsidRPr="00130183">
        <w:rPr>
          <w:rFonts w:cs="Arial"/>
          <w:sz w:val="21"/>
          <w:szCs w:val="21"/>
          <w:lang w:val="en"/>
        </w:rPr>
        <w:t>in powder form (a</w:t>
      </w:r>
      <w:r w:rsidRPr="00130183">
        <w:rPr>
          <w:rFonts w:cs="Arial"/>
          <w:sz w:val="21"/>
          <w:lang w:val="en"/>
        </w:rPr>
        <w:t> polyacrylic acid </w:t>
      </w:r>
      <w:r w:rsidRPr="00130183">
        <w:rPr>
          <w:rFonts w:cs="Arial"/>
          <w:sz w:val="21"/>
          <w:szCs w:val="21"/>
          <w:lang w:val="en"/>
        </w:rPr>
        <w:t xml:space="preserve">derivative) which reportedly has the ability to absorb 1,500 times its own weight in water. The theory is that the polymer is dropped into clouds to remove their moisture and force the storm to use more energy to move the heavier water drops, thus helping to dissipate the storm. When the gel reaches the ocean surface, it is reportedly dissolved. Peter Cordani teamed up with Mark </w:t>
      </w:r>
      <w:smartTag w:uri="urn:schemas-microsoft-com:office:smarttags" w:element="PersonName">
        <w:r w:rsidRPr="00130183">
          <w:rPr>
            <w:rFonts w:cs="Arial"/>
            <w:sz w:val="21"/>
            <w:szCs w:val="21"/>
            <w:lang w:val="en"/>
          </w:rPr>
          <w:t>Dan</w:t>
        </w:r>
      </w:smartTag>
      <w:r w:rsidRPr="00130183">
        <w:rPr>
          <w:rFonts w:cs="Arial"/>
          <w:sz w:val="21"/>
          <w:szCs w:val="21"/>
          <w:lang w:val="en"/>
        </w:rPr>
        <w:t>iels and</w:t>
      </w:r>
      <w:r w:rsidRPr="00130183">
        <w:rPr>
          <w:rFonts w:cs="Arial"/>
          <w:sz w:val="21"/>
          <w:lang w:val="en"/>
        </w:rPr>
        <w:t> Victor Miller</w:t>
      </w:r>
      <w:r w:rsidRPr="00130183">
        <w:rPr>
          <w:rFonts w:cs="Arial"/>
          <w:sz w:val="21"/>
          <w:szCs w:val="21"/>
          <w:lang w:val="en"/>
        </w:rPr>
        <w:t>, the owners of a government contracting aviation firm</w:t>
      </w:r>
      <w:r w:rsidRPr="00130183">
        <w:rPr>
          <w:rFonts w:cs="Arial"/>
          <w:sz w:val="21"/>
          <w:lang w:val="en"/>
        </w:rPr>
        <w:t> AeroGroup </w:t>
      </w:r>
      <w:r w:rsidRPr="00130183">
        <w:rPr>
          <w:rFonts w:cs="Arial"/>
          <w:sz w:val="21"/>
          <w:szCs w:val="21"/>
          <w:lang w:val="en"/>
        </w:rPr>
        <w:t>which operated unique tactical aircraft. Using a high altitude B-57 Bomber,</w:t>
      </w:r>
      <w:r w:rsidR="00130183">
        <w:rPr>
          <w:rFonts w:cs="Arial"/>
          <w:sz w:val="21"/>
          <w:szCs w:val="21"/>
          <w:lang w:val="en"/>
        </w:rPr>
        <w:t xml:space="preserve"> </w:t>
      </w:r>
      <w:r w:rsidRPr="00130183">
        <w:rPr>
          <w:rFonts w:cs="Arial"/>
          <w:sz w:val="21"/>
          <w:lang w:val="en"/>
        </w:rPr>
        <w:t>AeroGroup </w:t>
      </w:r>
      <w:r w:rsidRPr="00130183">
        <w:rPr>
          <w:rFonts w:cs="Arial"/>
          <w:sz w:val="21"/>
          <w:szCs w:val="21"/>
          <w:lang w:val="en"/>
        </w:rPr>
        <w:t>tested the substance dropping 9,000 pounds from the</w:t>
      </w:r>
      <w:r w:rsidRPr="00130183">
        <w:rPr>
          <w:rFonts w:cs="Arial"/>
          <w:sz w:val="21"/>
          <w:lang w:val="en"/>
        </w:rPr>
        <w:t> B-57 </w:t>
      </w:r>
      <w:r w:rsidRPr="00130183">
        <w:rPr>
          <w:rFonts w:cs="Arial"/>
          <w:sz w:val="21"/>
          <w:szCs w:val="21"/>
          <w:lang w:val="en"/>
        </w:rPr>
        <w:t>aircraft's large bomb bay disbursing it into a large thunderstorm cell just off the east coast of Florida. The tests were documented on film and made international news showing the storms were successfully removed on monitored Doppler radar. In 2003, the program was shut down because of political pressure through</w:t>
      </w:r>
      <w:r w:rsidRPr="00130183">
        <w:rPr>
          <w:rFonts w:cs="Arial"/>
          <w:sz w:val="21"/>
          <w:lang w:val="en"/>
        </w:rPr>
        <w:t> NOAA</w:t>
      </w:r>
      <w:r w:rsidRPr="00130183">
        <w:rPr>
          <w:rFonts w:cs="Arial"/>
          <w:sz w:val="21"/>
          <w:szCs w:val="21"/>
          <w:lang w:val="en"/>
        </w:rPr>
        <w:t>.</w:t>
      </w:r>
      <w:r w:rsidRPr="00130183">
        <w:rPr>
          <w:rFonts w:cs="Arial"/>
          <w:sz w:val="21"/>
          <w:lang w:val="en"/>
        </w:rPr>
        <w:t> </w:t>
      </w:r>
      <w:r w:rsidRPr="00130183">
        <w:rPr>
          <w:rFonts w:cs="Arial"/>
          <w:sz w:val="21"/>
          <w:szCs w:val="21"/>
          <w:lang w:val="en"/>
        </w:rPr>
        <w:t>Numerical simulations performed by</w:t>
      </w:r>
      <w:r w:rsidRPr="00130183">
        <w:rPr>
          <w:rFonts w:cs="Arial"/>
          <w:sz w:val="21"/>
          <w:lang w:val="en"/>
        </w:rPr>
        <w:t> NOAA </w:t>
      </w:r>
      <w:r w:rsidRPr="00130183">
        <w:rPr>
          <w:rFonts w:cs="Arial"/>
          <w:sz w:val="21"/>
          <w:szCs w:val="21"/>
          <w:lang w:val="en"/>
        </w:rPr>
        <w:t>showed however that it would not be a practical solution for large systems like a tropical cyclone.</w:t>
      </w:r>
      <w:r w:rsidR="00130183" w:rsidRPr="00130183">
        <w:rPr>
          <w:rFonts w:cs="Arial"/>
          <w:sz w:val="21"/>
          <w:szCs w:val="21"/>
          <w:lang w:val="en"/>
        </w:rPr>
        <w:t xml:space="preserve"> </w:t>
      </w:r>
    </w:p>
    <w:p w14:paraId="04DC34A3" w14:textId="005247BC" w:rsidR="002407CF" w:rsidRPr="00130183" w:rsidRDefault="002407CF" w:rsidP="002407CF">
      <w:pPr>
        <w:spacing w:before="120" w:after="120"/>
        <w:rPr>
          <w:rFonts w:cs="Arial"/>
          <w:sz w:val="21"/>
          <w:szCs w:val="21"/>
          <w:lang w:val="en"/>
        </w:rPr>
      </w:pPr>
      <w:r w:rsidRPr="00130183">
        <w:rPr>
          <w:rFonts w:cs="Arial"/>
          <w:sz w:val="21"/>
          <w:lang w:val="en"/>
        </w:rPr>
        <w:t>Hail cannons </w:t>
      </w:r>
      <w:r w:rsidRPr="00130183">
        <w:rPr>
          <w:rFonts w:cs="Arial"/>
          <w:sz w:val="21"/>
          <w:szCs w:val="21"/>
          <w:lang w:val="en"/>
        </w:rPr>
        <w:t>have been used by some farmers since the 19th century in an attempt to ward off</w:t>
      </w:r>
      <w:r w:rsidRPr="00130183">
        <w:rPr>
          <w:rFonts w:cs="Arial"/>
          <w:sz w:val="21"/>
          <w:lang w:val="en"/>
        </w:rPr>
        <w:t> hail</w:t>
      </w:r>
      <w:r w:rsidRPr="00130183">
        <w:rPr>
          <w:rFonts w:cs="Arial"/>
          <w:sz w:val="21"/>
          <w:szCs w:val="21"/>
          <w:lang w:val="en"/>
        </w:rPr>
        <w:t>, but there is no reliable scientific evidence to confirm their effectiveness. Another new anti-hurricane technology</w:t>
      </w:r>
      <w:r w:rsidRPr="00130183">
        <w:rPr>
          <w:rFonts w:cs="Arial"/>
          <w:sz w:val="21"/>
          <w:lang w:val="en"/>
        </w:rPr>
        <w:t> </w:t>
      </w:r>
      <w:r w:rsidRPr="00130183">
        <w:rPr>
          <w:rFonts w:cs="Arial"/>
          <w:sz w:val="21"/>
          <w:szCs w:val="21"/>
          <w:lang w:val="en"/>
        </w:rPr>
        <w:t>is a method for the reduction of tropical cyclones’ destructive force - pumping sea water into and diffusing it in the wind at the bottom of such tropical cyclone in its eyewall.</w:t>
      </w:r>
    </w:p>
    <w:p w14:paraId="0EDC060B" w14:textId="79818B9A" w:rsidR="002407CF" w:rsidRPr="00130183" w:rsidRDefault="002407CF" w:rsidP="002407CF">
      <w:pPr>
        <w:pBdr>
          <w:bottom w:val="single" w:sz="6" w:space="0" w:color="A2A9B1"/>
        </w:pBdr>
        <w:spacing w:before="240" w:after="60"/>
        <w:outlineLvl w:val="1"/>
        <w:rPr>
          <w:rFonts w:ascii="Georgia" w:hAnsi="Georgia" w:cs="Arial"/>
          <w:sz w:val="32"/>
          <w:szCs w:val="32"/>
          <w:lang w:val="en"/>
        </w:rPr>
      </w:pPr>
      <w:r w:rsidRPr="00130183">
        <w:rPr>
          <w:rFonts w:ascii="Georgia" w:hAnsi="Georgia" w:cs="Arial"/>
          <w:sz w:val="32"/>
          <w:lang w:val="en"/>
        </w:rPr>
        <w:t>Hurricane modification</w:t>
      </w:r>
    </w:p>
    <w:p w14:paraId="29E089A5" w14:textId="006F1071" w:rsidR="002407CF" w:rsidRPr="00130183" w:rsidRDefault="002407CF" w:rsidP="002407CF">
      <w:pPr>
        <w:spacing w:before="120" w:after="120"/>
        <w:rPr>
          <w:rFonts w:cs="Arial"/>
          <w:sz w:val="21"/>
          <w:szCs w:val="21"/>
          <w:lang w:val="en"/>
        </w:rPr>
      </w:pPr>
      <w:r w:rsidRPr="00130183">
        <w:rPr>
          <w:rFonts w:cs="Arial"/>
          <w:sz w:val="21"/>
          <w:lang w:val="en"/>
        </w:rPr>
        <w:t>NOAA published a page </w:t>
      </w:r>
      <w:r w:rsidRPr="00130183">
        <w:rPr>
          <w:rFonts w:cs="Arial"/>
          <w:sz w:val="21"/>
          <w:szCs w:val="21"/>
          <w:lang w:val="en"/>
        </w:rPr>
        <w:t>addressing various ideas in regards to tropical cyclone manipulation.</w:t>
      </w:r>
    </w:p>
    <w:p w14:paraId="260D5AE1" w14:textId="2AACBD9B" w:rsidR="002407CF" w:rsidRPr="00130183" w:rsidRDefault="002407CF" w:rsidP="002407CF">
      <w:pPr>
        <w:spacing w:before="120" w:after="120"/>
        <w:rPr>
          <w:rFonts w:cs="Arial"/>
          <w:sz w:val="21"/>
          <w:szCs w:val="21"/>
          <w:lang w:val="en"/>
        </w:rPr>
      </w:pPr>
      <w:r w:rsidRPr="00130183">
        <w:rPr>
          <w:rFonts w:cs="Arial"/>
          <w:sz w:val="21"/>
          <w:szCs w:val="21"/>
          <w:lang w:val="en"/>
        </w:rPr>
        <w:t>In 2007, "How to stop a hurricane"</w:t>
      </w:r>
      <w:r w:rsidRPr="00130183">
        <w:rPr>
          <w:rFonts w:cs="Arial"/>
          <w:sz w:val="21"/>
          <w:lang w:val="en"/>
        </w:rPr>
        <w:t> </w:t>
      </w:r>
      <w:r w:rsidRPr="00130183">
        <w:rPr>
          <w:rFonts w:cs="Arial"/>
          <w:sz w:val="21"/>
          <w:szCs w:val="21"/>
          <w:lang w:val="en"/>
        </w:rPr>
        <w:t>explored various ideas such as:</w:t>
      </w:r>
    </w:p>
    <w:p w14:paraId="69643EB4" w14:textId="601BE991" w:rsidR="002407CF" w:rsidRPr="00130183" w:rsidRDefault="002407CF" w:rsidP="00130183">
      <w:pPr>
        <w:numPr>
          <w:ilvl w:val="0"/>
          <w:numId w:val="2"/>
        </w:numPr>
        <w:spacing w:before="100" w:beforeAutospacing="1" w:after="24"/>
        <w:rPr>
          <w:rFonts w:cs="Arial"/>
          <w:sz w:val="21"/>
          <w:szCs w:val="21"/>
          <w:lang w:val="en"/>
        </w:rPr>
      </w:pPr>
      <w:r w:rsidRPr="00130183">
        <w:rPr>
          <w:rFonts w:cs="Arial"/>
          <w:sz w:val="21"/>
          <w:szCs w:val="21"/>
          <w:lang w:val="en"/>
        </w:rPr>
        <w:lastRenderedPageBreak/>
        <w:t>Using lasers to discharge</w:t>
      </w:r>
      <w:r w:rsidRPr="00130183">
        <w:rPr>
          <w:rFonts w:cs="Arial"/>
          <w:sz w:val="21"/>
          <w:lang w:val="en"/>
        </w:rPr>
        <w:t> lightning </w:t>
      </w:r>
      <w:r w:rsidRPr="00130183">
        <w:rPr>
          <w:rFonts w:cs="Arial"/>
          <w:sz w:val="21"/>
          <w:szCs w:val="21"/>
          <w:lang w:val="en"/>
        </w:rPr>
        <w:t>in storms which are likely to become hurricanes</w:t>
      </w:r>
    </w:p>
    <w:p w14:paraId="45C67ED8" w14:textId="14FCE5C9" w:rsidR="002407CF" w:rsidRPr="00130183" w:rsidRDefault="002407CF" w:rsidP="00130183">
      <w:pPr>
        <w:numPr>
          <w:ilvl w:val="0"/>
          <w:numId w:val="2"/>
        </w:numPr>
        <w:spacing w:before="100" w:beforeAutospacing="1" w:after="24"/>
        <w:rPr>
          <w:rFonts w:cs="Arial"/>
          <w:sz w:val="21"/>
          <w:szCs w:val="21"/>
          <w:lang w:val="en"/>
        </w:rPr>
      </w:pPr>
      <w:r w:rsidRPr="00130183">
        <w:rPr>
          <w:rFonts w:cs="Arial"/>
          <w:sz w:val="21"/>
          <w:szCs w:val="21"/>
          <w:lang w:val="en"/>
        </w:rPr>
        <w:t>Pouring</w:t>
      </w:r>
      <w:r w:rsidRPr="00130183">
        <w:rPr>
          <w:rFonts w:cs="Arial"/>
          <w:sz w:val="21"/>
          <w:lang w:val="en"/>
        </w:rPr>
        <w:t> liquid nitrogen </w:t>
      </w:r>
      <w:r w:rsidRPr="00130183">
        <w:rPr>
          <w:rFonts w:cs="Arial"/>
          <w:sz w:val="21"/>
          <w:szCs w:val="21"/>
          <w:lang w:val="en"/>
        </w:rPr>
        <w:t>onto the sea to deprive the hurricane of</w:t>
      </w:r>
      <w:r w:rsidRPr="00130183">
        <w:rPr>
          <w:rFonts w:cs="Arial"/>
          <w:sz w:val="21"/>
          <w:lang w:val="en"/>
        </w:rPr>
        <w:t> heat energy</w:t>
      </w:r>
      <w:r w:rsidRPr="00130183">
        <w:rPr>
          <w:rFonts w:cs="Arial"/>
          <w:sz w:val="21"/>
          <w:szCs w:val="21"/>
          <w:lang w:val="en"/>
        </w:rPr>
        <w:t>.</w:t>
      </w:r>
    </w:p>
    <w:p w14:paraId="6AFCFD2E" w14:textId="6FBE2156" w:rsidR="002407CF" w:rsidRPr="00130183" w:rsidRDefault="002407CF" w:rsidP="00130183">
      <w:pPr>
        <w:numPr>
          <w:ilvl w:val="0"/>
          <w:numId w:val="2"/>
        </w:numPr>
        <w:spacing w:before="100" w:beforeAutospacing="1" w:after="24"/>
        <w:rPr>
          <w:rFonts w:cs="Arial"/>
          <w:sz w:val="21"/>
          <w:szCs w:val="21"/>
          <w:lang w:val="en"/>
        </w:rPr>
      </w:pPr>
      <w:r w:rsidRPr="00130183">
        <w:rPr>
          <w:rFonts w:cs="Arial"/>
          <w:sz w:val="21"/>
          <w:szCs w:val="21"/>
          <w:lang w:val="en"/>
        </w:rPr>
        <w:t>Creating</w:t>
      </w:r>
      <w:r w:rsidRPr="00130183">
        <w:rPr>
          <w:rFonts w:cs="Arial"/>
          <w:sz w:val="21"/>
          <w:lang w:val="en"/>
        </w:rPr>
        <w:t> soot </w:t>
      </w:r>
      <w:r w:rsidRPr="00130183">
        <w:rPr>
          <w:rFonts w:cs="Arial"/>
          <w:sz w:val="21"/>
          <w:szCs w:val="21"/>
          <w:lang w:val="en"/>
        </w:rPr>
        <w:t>to absorb sunlight and change</w:t>
      </w:r>
      <w:r w:rsidRPr="00130183">
        <w:rPr>
          <w:rFonts w:cs="Arial"/>
          <w:sz w:val="21"/>
          <w:lang w:val="en"/>
        </w:rPr>
        <w:t> air temperature </w:t>
      </w:r>
      <w:r w:rsidRPr="00130183">
        <w:rPr>
          <w:rFonts w:cs="Arial"/>
          <w:sz w:val="21"/>
          <w:szCs w:val="21"/>
          <w:lang w:val="en"/>
        </w:rPr>
        <w:t>and create</w:t>
      </w:r>
      <w:r w:rsidRPr="00130183">
        <w:rPr>
          <w:rFonts w:cs="Arial"/>
          <w:sz w:val="21"/>
          <w:lang w:val="en"/>
        </w:rPr>
        <w:t> convection currents </w:t>
      </w:r>
      <w:r w:rsidRPr="00130183">
        <w:rPr>
          <w:rFonts w:cs="Arial"/>
          <w:sz w:val="21"/>
          <w:szCs w:val="21"/>
          <w:lang w:val="en"/>
        </w:rPr>
        <w:t>in the outer wall.</w:t>
      </w:r>
    </w:p>
    <w:p w14:paraId="0689D051" w14:textId="10783632" w:rsidR="002407CF" w:rsidRPr="00130183" w:rsidRDefault="002407CF" w:rsidP="002407CF">
      <w:pPr>
        <w:spacing w:before="120" w:after="120"/>
        <w:rPr>
          <w:rFonts w:cs="Arial"/>
          <w:sz w:val="21"/>
          <w:szCs w:val="21"/>
          <w:lang w:val="en"/>
        </w:rPr>
      </w:pPr>
      <w:r w:rsidRPr="00130183">
        <w:rPr>
          <w:rFonts w:cs="Arial"/>
          <w:sz w:val="21"/>
          <w:szCs w:val="21"/>
          <w:lang w:val="en"/>
        </w:rPr>
        <w:t>Researchers from NOAA's hurricane research division addressed hurricane control based ideas.</w:t>
      </w:r>
      <w:r w:rsidR="00130183" w:rsidRPr="00130183">
        <w:rPr>
          <w:rFonts w:cs="Arial"/>
          <w:sz w:val="21"/>
          <w:szCs w:val="21"/>
          <w:lang w:val="en"/>
        </w:rPr>
        <w:t xml:space="preserve"> </w:t>
      </w:r>
    </w:p>
    <w:p w14:paraId="7009579D" w14:textId="49D63181" w:rsidR="002407CF" w:rsidRPr="00130183" w:rsidRDefault="002407CF" w:rsidP="002407CF">
      <w:pPr>
        <w:pBdr>
          <w:bottom w:val="single" w:sz="6" w:space="0" w:color="A2A9B1"/>
        </w:pBdr>
        <w:spacing w:before="240" w:after="60"/>
        <w:outlineLvl w:val="1"/>
        <w:rPr>
          <w:rFonts w:ascii="Georgia" w:hAnsi="Georgia" w:cs="Arial"/>
          <w:sz w:val="32"/>
          <w:szCs w:val="32"/>
          <w:lang w:val="en"/>
        </w:rPr>
      </w:pPr>
      <w:r w:rsidRPr="00130183">
        <w:rPr>
          <w:rFonts w:ascii="Georgia" w:hAnsi="Georgia" w:cs="Arial"/>
          <w:sz w:val="32"/>
          <w:lang w:val="en"/>
        </w:rPr>
        <w:t>In the military</w:t>
      </w:r>
    </w:p>
    <w:p w14:paraId="317317F9" w14:textId="77777777" w:rsidR="002407CF" w:rsidRPr="00130183" w:rsidRDefault="002407CF" w:rsidP="002407CF">
      <w:pPr>
        <w:spacing w:before="120" w:after="120"/>
        <w:rPr>
          <w:rFonts w:cs="Arial"/>
          <w:sz w:val="21"/>
          <w:szCs w:val="21"/>
          <w:lang w:val="en"/>
        </w:rPr>
      </w:pPr>
      <w:r w:rsidRPr="00130183">
        <w:rPr>
          <w:rFonts w:cs="Arial"/>
          <w:sz w:val="21"/>
          <w:szCs w:val="21"/>
          <w:lang w:val="en"/>
        </w:rPr>
        <w:t xml:space="preserve">In "Benign Weather Modification" published March 1997, Air Force Major Barry B. Coble superficially documents the existence of weather modification science where he traces the developments that have occurred, notably, in the hands of the Pentagon and </w:t>
      </w:r>
      <w:smartTag w:uri="urn:schemas-microsoft-com:office:smarttags" w:element="stockticker">
        <w:r w:rsidRPr="00130183">
          <w:rPr>
            <w:rFonts w:cs="Arial"/>
            <w:sz w:val="21"/>
            <w:szCs w:val="21"/>
            <w:lang w:val="en"/>
          </w:rPr>
          <w:t>CIA</w:t>
        </w:r>
      </w:smartTag>
      <w:r w:rsidRPr="00130183">
        <w:rPr>
          <w:rFonts w:cs="Arial"/>
          <w:sz w:val="21"/>
          <w:szCs w:val="21"/>
          <w:lang w:val="en"/>
        </w:rPr>
        <w:t>’s staunchest ideological enemies.</w:t>
      </w:r>
    </w:p>
    <w:p w14:paraId="276B81B4" w14:textId="672DF825" w:rsidR="002407CF" w:rsidRPr="00130183" w:rsidRDefault="002407CF" w:rsidP="00130183">
      <w:pPr>
        <w:numPr>
          <w:ilvl w:val="0"/>
          <w:numId w:val="3"/>
        </w:numPr>
        <w:spacing w:before="100" w:beforeAutospacing="1" w:after="24"/>
        <w:rPr>
          <w:rFonts w:cs="Arial"/>
          <w:sz w:val="21"/>
          <w:szCs w:val="21"/>
          <w:lang w:val="en"/>
        </w:rPr>
      </w:pPr>
      <w:r w:rsidRPr="00130183">
        <w:rPr>
          <w:rFonts w:cs="Arial"/>
          <w:sz w:val="21"/>
          <w:szCs w:val="21"/>
          <w:lang w:val="en"/>
        </w:rPr>
        <w:t>The first scientifically controlled and monitored effort generally recognized by the meteorological community as constituting weather modification occurred in 1948. When Dr. Irving Langmuir first experimented with artificially seeding clouds in order to produce rain, his experiments showed positive results - sparking tremendous interest in the field nearly overnight.</w:t>
      </w:r>
      <w:r w:rsidR="00130183" w:rsidRPr="00130183">
        <w:rPr>
          <w:rFonts w:cs="Arial"/>
          <w:sz w:val="21"/>
          <w:szCs w:val="21"/>
          <w:lang w:val="en"/>
        </w:rPr>
        <w:t xml:space="preserve"> </w:t>
      </w:r>
    </w:p>
    <w:p w14:paraId="625B8C7D" w14:textId="09EE3E3C" w:rsidR="002407CF" w:rsidRPr="00130183" w:rsidRDefault="002407CF" w:rsidP="00130183">
      <w:pPr>
        <w:numPr>
          <w:ilvl w:val="0"/>
          <w:numId w:val="3"/>
        </w:numPr>
        <w:spacing w:before="100" w:beforeAutospacing="1" w:after="24"/>
        <w:rPr>
          <w:rFonts w:cs="Arial"/>
          <w:sz w:val="21"/>
          <w:szCs w:val="21"/>
          <w:lang w:val="en"/>
        </w:rPr>
      </w:pPr>
      <w:r w:rsidRPr="00130183">
        <w:rPr>
          <w:rFonts w:cs="Arial"/>
          <w:sz w:val="21"/>
          <w:szCs w:val="21"/>
          <w:lang w:val="en"/>
        </w:rPr>
        <w:t>Many countries throughout the world practice weather modification. The Russians have long been interested in using weather modification as a way to control hail.</w:t>
      </w:r>
      <w:r w:rsidR="00130183" w:rsidRPr="00130183">
        <w:rPr>
          <w:rFonts w:cs="Arial"/>
          <w:sz w:val="21"/>
          <w:szCs w:val="21"/>
          <w:lang w:val="en"/>
        </w:rPr>
        <w:t xml:space="preserve"> </w:t>
      </w:r>
    </w:p>
    <w:p w14:paraId="6D2976CB" w14:textId="34B5DD2E" w:rsidR="002407CF" w:rsidRPr="00130183" w:rsidRDefault="002407CF" w:rsidP="00130183">
      <w:pPr>
        <w:numPr>
          <w:ilvl w:val="0"/>
          <w:numId w:val="3"/>
        </w:numPr>
        <w:spacing w:before="100" w:beforeAutospacing="1" w:after="24"/>
        <w:rPr>
          <w:rFonts w:cs="Arial"/>
          <w:sz w:val="21"/>
          <w:szCs w:val="21"/>
          <w:lang w:val="en"/>
        </w:rPr>
      </w:pPr>
      <w:r w:rsidRPr="00130183">
        <w:rPr>
          <w:rFonts w:cs="Arial"/>
          <w:sz w:val="21"/>
          <w:szCs w:val="21"/>
          <w:lang w:val="en"/>
        </w:rPr>
        <w:t>The Chinese recognize the value of weather modification and believe that the US military continues to use weather as a weapon.</w:t>
      </w:r>
      <w:r w:rsidR="00130183" w:rsidRPr="00130183">
        <w:rPr>
          <w:rFonts w:cs="Arial"/>
          <w:sz w:val="21"/>
          <w:szCs w:val="21"/>
          <w:lang w:val="en"/>
        </w:rPr>
        <w:t xml:space="preserve"> </w:t>
      </w:r>
    </w:p>
    <w:p w14:paraId="6ABF2C59" w14:textId="77777777" w:rsidR="002407CF" w:rsidRPr="00130183" w:rsidRDefault="002407CF" w:rsidP="002407CF">
      <w:pPr>
        <w:spacing w:before="120" w:after="120"/>
        <w:rPr>
          <w:rFonts w:cs="Arial"/>
          <w:sz w:val="21"/>
          <w:szCs w:val="21"/>
          <w:lang w:val="en"/>
        </w:rPr>
      </w:pPr>
      <w:r w:rsidRPr="00130183">
        <w:rPr>
          <w:rFonts w:cs="Arial"/>
          <w:sz w:val="21"/>
          <w:szCs w:val="21"/>
          <w:lang w:val="en"/>
        </w:rPr>
        <w:t>In the 1990s a directive from the chief of staff of the Air Force Ronald R. Fogleman was issued to examine the concepts, capabilities, and technologies the United States would require in order to remain the dominant air and space force in the future.</w:t>
      </w:r>
    </w:p>
    <w:p w14:paraId="43155408" w14:textId="5484D05F" w:rsidR="002407CF" w:rsidRPr="00130183" w:rsidRDefault="002407CF" w:rsidP="002407CF">
      <w:pPr>
        <w:pBdr>
          <w:bottom w:val="single" w:sz="6" w:space="0" w:color="A2A9B1"/>
        </w:pBdr>
        <w:spacing w:before="240" w:after="60"/>
        <w:outlineLvl w:val="1"/>
        <w:rPr>
          <w:rFonts w:ascii="Georgia" w:hAnsi="Georgia" w:cs="Arial"/>
          <w:sz w:val="32"/>
          <w:szCs w:val="32"/>
          <w:lang w:val="en"/>
        </w:rPr>
      </w:pPr>
      <w:r w:rsidRPr="00130183">
        <w:rPr>
          <w:rFonts w:ascii="Georgia" w:hAnsi="Georgia" w:cs="Arial"/>
          <w:sz w:val="32"/>
          <w:lang w:val="en"/>
        </w:rPr>
        <w:t xml:space="preserve">In </w:t>
      </w:r>
      <w:r w:rsidR="008E5C34">
        <w:rPr>
          <w:rFonts w:ascii="Georgia" w:hAnsi="Georgia" w:cs="Arial"/>
          <w:sz w:val="32"/>
          <w:lang w:val="en"/>
        </w:rPr>
        <w:t>L</w:t>
      </w:r>
      <w:r w:rsidRPr="00130183">
        <w:rPr>
          <w:rFonts w:ascii="Georgia" w:hAnsi="Georgia" w:cs="Arial"/>
          <w:sz w:val="32"/>
          <w:lang w:val="en"/>
        </w:rPr>
        <w:t>aw</w:t>
      </w:r>
    </w:p>
    <w:p w14:paraId="2445A0DB" w14:textId="6E462F94" w:rsidR="002407CF" w:rsidRPr="00130183" w:rsidRDefault="002407CF" w:rsidP="002407CF">
      <w:pPr>
        <w:spacing w:before="72"/>
        <w:outlineLvl w:val="2"/>
        <w:rPr>
          <w:rFonts w:cs="Arial"/>
          <w:b/>
          <w:bCs/>
          <w:sz w:val="25"/>
          <w:szCs w:val="25"/>
          <w:lang w:val="en"/>
        </w:rPr>
      </w:pPr>
      <w:r w:rsidRPr="00130183">
        <w:rPr>
          <w:rFonts w:cs="Arial"/>
          <w:b/>
          <w:bCs/>
          <w:sz w:val="25"/>
          <w:lang w:val="en"/>
        </w:rPr>
        <w:t>US and Canada agreement</w:t>
      </w:r>
    </w:p>
    <w:p w14:paraId="1E38C542" w14:textId="4A5969E4" w:rsidR="002407CF" w:rsidRPr="00130183" w:rsidRDefault="002407CF" w:rsidP="002407CF">
      <w:pPr>
        <w:spacing w:before="120" w:after="120"/>
        <w:rPr>
          <w:rFonts w:cs="Arial"/>
          <w:sz w:val="21"/>
          <w:szCs w:val="21"/>
          <w:lang w:val="en"/>
        </w:rPr>
      </w:pPr>
      <w:r w:rsidRPr="00130183">
        <w:rPr>
          <w:rFonts w:cs="Arial"/>
          <w:sz w:val="21"/>
          <w:szCs w:val="21"/>
          <w:lang w:val="en"/>
        </w:rPr>
        <w:t>In 1975, the US and Canada entered into an agreement under the auspices of the United Nations for the exchange of information on weather modification activity.</w:t>
      </w:r>
      <w:r w:rsidR="00130183" w:rsidRPr="00130183">
        <w:rPr>
          <w:rFonts w:cs="Arial"/>
          <w:sz w:val="21"/>
          <w:szCs w:val="21"/>
          <w:lang w:val="en"/>
        </w:rPr>
        <w:t xml:space="preserve"> </w:t>
      </w:r>
    </w:p>
    <w:p w14:paraId="02F42456" w14:textId="0BBFBB03" w:rsidR="002407CF" w:rsidRPr="00130183" w:rsidRDefault="002407CF" w:rsidP="002407CF">
      <w:pPr>
        <w:spacing w:before="72"/>
        <w:outlineLvl w:val="2"/>
        <w:rPr>
          <w:rFonts w:cs="Arial"/>
          <w:b/>
          <w:bCs/>
          <w:sz w:val="25"/>
          <w:szCs w:val="25"/>
          <w:lang w:val="en"/>
        </w:rPr>
      </w:pPr>
      <w:r w:rsidRPr="00130183">
        <w:rPr>
          <w:rFonts w:cs="Arial"/>
          <w:b/>
          <w:bCs/>
          <w:sz w:val="25"/>
          <w:lang w:val="en"/>
        </w:rPr>
        <w:t>1977 UN Environmental Modification Convention</w:t>
      </w:r>
    </w:p>
    <w:p w14:paraId="6B22A2EC" w14:textId="1C44D3C9" w:rsidR="002407CF" w:rsidRPr="00130183" w:rsidRDefault="002407CF" w:rsidP="002407CF">
      <w:pPr>
        <w:rPr>
          <w:rFonts w:cs="Arial"/>
          <w:i/>
          <w:iCs/>
          <w:sz w:val="21"/>
          <w:szCs w:val="21"/>
          <w:lang w:val="en"/>
        </w:rPr>
      </w:pPr>
      <w:r w:rsidRPr="00130183">
        <w:rPr>
          <w:rFonts w:cs="Arial"/>
          <w:i/>
          <w:iCs/>
          <w:sz w:val="21"/>
          <w:szCs w:val="21"/>
          <w:lang w:val="en"/>
        </w:rPr>
        <w:t>Main article:</w:t>
      </w:r>
      <w:r w:rsidRPr="00130183">
        <w:rPr>
          <w:rFonts w:cs="Arial"/>
          <w:i/>
          <w:iCs/>
          <w:sz w:val="21"/>
          <w:lang w:val="en"/>
        </w:rPr>
        <w:t> Environmental Modification Convention</w:t>
      </w:r>
    </w:p>
    <w:p w14:paraId="2AD133F8" w14:textId="24538753" w:rsidR="002407CF" w:rsidRPr="00130183" w:rsidRDefault="002407CF" w:rsidP="002407CF">
      <w:pPr>
        <w:spacing w:before="120" w:after="120"/>
        <w:rPr>
          <w:rFonts w:cs="Arial"/>
          <w:sz w:val="21"/>
          <w:szCs w:val="21"/>
          <w:lang w:val="en"/>
        </w:rPr>
      </w:pPr>
      <w:r w:rsidRPr="00130183">
        <w:rPr>
          <w:rFonts w:cs="Arial"/>
          <w:sz w:val="21"/>
          <w:szCs w:val="21"/>
          <w:lang w:val="en"/>
        </w:rPr>
        <w:t>Weather modification, particularly hostile</w:t>
      </w:r>
      <w:r w:rsidRPr="00130183">
        <w:rPr>
          <w:rFonts w:cs="Arial"/>
          <w:sz w:val="21"/>
          <w:lang w:val="en"/>
        </w:rPr>
        <w:t> weather warfare</w:t>
      </w:r>
      <w:r w:rsidRPr="00130183">
        <w:rPr>
          <w:rFonts w:cs="Arial"/>
          <w:sz w:val="21"/>
          <w:szCs w:val="21"/>
          <w:lang w:val="en"/>
        </w:rPr>
        <w:t>, was addressed by the "United Nations General Assembly Resolution 31/72, TIAS 9614 Convention</w:t>
      </w:r>
      <w:r w:rsidRPr="00130183">
        <w:rPr>
          <w:rFonts w:cs="Arial"/>
          <w:sz w:val="21"/>
          <w:lang w:val="en"/>
        </w:rPr>
        <w:t> </w:t>
      </w:r>
      <w:r w:rsidRPr="00130183">
        <w:rPr>
          <w:rFonts w:cs="Arial"/>
          <w:sz w:val="21"/>
          <w:szCs w:val="21"/>
          <w:lang w:val="en"/>
        </w:rPr>
        <w:t>on the Prohibition of Military or Any Other Hostile Use of Environmental Modification Techniques." The Convention was signed in</w:t>
      </w:r>
      <w:r w:rsidR="00130183" w:rsidRPr="00130183">
        <w:rPr>
          <w:rFonts w:cs="Arial"/>
          <w:sz w:val="21"/>
          <w:szCs w:val="21"/>
          <w:lang w:val="en"/>
        </w:rPr>
        <w:t xml:space="preserve"> </w:t>
      </w:r>
      <w:r w:rsidRPr="00130183">
        <w:rPr>
          <w:rFonts w:cs="Arial"/>
          <w:sz w:val="21"/>
          <w:lang w:val="en"/>
        </w:rPr>
        <w:t>Geneva </w:t>
      </w:r>
      <w:r w:rsidRPr="00130183">
        <w:rPr>
          <w:rFonts w:cs="Arial"/>
          <w:sz w:val="21"/>
          <w:szCs w:val="21"/>
          <w:lang w:val="en"/>
        </w:rPr>
        <w:t>on May 18, 1977; entered into force on October 5, 1978; ratified by U.S. President Jimmy Carter on December 13, 1979; and the U.S. ratification deposited at New York January 17, 1980.</w:t>
      </w:r>
      <w:r w:rsidR="00130183" w:rsidRPr="00130183">
        <w:rPr>
          <w:rFonts w:cs="Arial"/>
          <w:sz w:val="21"/>
          <w:szCs w:val="21"/>
          <w:lang w:val="en"/>
        </w:rPr>
        <w:t xml:space="preserve"> </w:t>
      </w:r>
    </w:p>
    <w:p w14:paraId="36C381CB" w14:textId="6D98AA87" w:rsidR="002407CF" w:rsidRPr="00130183" w:rsidRDefault="002407CF" w:rsidP="002407CF">
      <w:pPr>
        <w:spacing w:before="72"/>
        <w:outlineLvl w:val="2"/>
        <w:rPr>
          <w:rFonts w:cs="Arial"/>
          <w:b/>
          <w:bCs/>
          <w:sz w:val="25"/>
          <w:szCs w:val="25"/>
          <w:lang w:val="en"/>
        </w:rPr>
      </w:pPr>
      <w:r w:rsidRPr="00130183">
        <w:rPr>
          <w:rFonts w:cs="Arial"/>
          <w:b/>
          <w:bCs/>
          <w:sz w:val="25"/>
          <w:lang w:val="en"/>
        </w:rPr>
        <w:t>US National Oceanic and Atmospheric Administration</w:t>
      </w:r>
    </w:p>
    <w:p w14:paraId="05571447" w14:textId="5FDDD71B" w:rsidR="002407CF" w:rsidRPr="00130183" w:rsidRDefault="002407CF" w:rsidP="002407CF">
      <w:pPr>
        <w:spacing w:before="120" w:after="120"/>
        <w:rPr>
          <w:rFonts w:cs="Arial"/>
          <w:sz w:val="21"/>
          <w:szCs w:val="21"/>
          <w:lang w:val="en"/>
        </w:rPr>
      </w:pPr>
      <w:r w:rsidRPr="00130183">
        <w:rPr>
          <w:rFonts w:cs="Arial"/>
          <w:sz w:val="21"/>
          <w:szCs w:val="21"/>
          <w:lang w:val="en"/>
        </w:rPr>
        <w:t>In the US, the</w:t>
      </w:r>
      <w:r w:rsidRPr="00130183">
        <w:rPr>
          <w:rFonts w:cs="Arial"/>
          <w:sz w:val="21"/>
          <w:lang w:val="en"/>
        </w:rPr>
        <w:t> National Oceanic and Atmospheric Administration </w:t>
      </w:r>
      <w:r w:rsidRPr="00130183">
        <w:rPr>
          <w:rFonts w:cs="Arial"/>
          <w:sz w:val="21"/>
          <w:szCs w:val="21"/>
          <w:lang w:val="en"/>
        </w:rPr>
        <w:t xml:space="preserve">keeps records of weather modification projects on behalf of the Secretary of Commerce, under authority of Public Law 92-205, 15 </w:t>
      </w:r>
      <w:smartTag w:uri="urn:schemas-microsoft-com:office:smarttags" w:element="stockticker">
        <w:r w:rsidRPr="00130183">
          <w:rPr>
            <w:rFonts w:cs="Arial"/>
            <w:sz w:val="21"/>
            <w:szCs w:val="21"/>
            <w:lang w:val="en"/>
          </w:rPr>
          <w:t>USC</w:t>
        </w:r>
      </w:smartTag>
      <w:r w:rsidRPr="00130183">
        <w:rPr>
          <w:rFonts w:cs="Arial"/>
          <w:sz w:val="21"/>
          <w:szCs w:val="21"/>
          <w:lang w:val="en"/>
        </w:rPr>
        <w:t xml:space="preserve"> § 330B, enacted in 1971.</w:t>
      </w:r>
      <w:r w:rsidR="00130183" w:rsidRPr="00130183">
        <w:rPr>
          <w:rFonts w:cs="Arial"/>
          <w:sz w:val="21"/>
          <w:szCs w:val="21"/>
          <w:lang w:val="en"/>
        </w:rPr>
        <w:t xml:space="preserve"> </w:t>
      </w:r>
    </w:p>
    <w:p w14:paraId="78B19EDD" w14:textId="00E870EA" w:rsidR="002407CF" w:rsidRPr="00130183" w:rsidRDefault="002407CF" w:rsidP="002407CF">
      <w:pPr>
        <w:spacing w:before="72"/>
        <w:outlineLvl w:val="2"/>
        <w:rPr>
          <w:rFonts w:cs="Arial"/>
          <w:b/>
          <w:bCs/>
          <w:sz w:val="25"/>
          <w:szCs w:val="25"/>
          <w:lang w:val="en"/>
        </w:rPr>
      </w:pPr>
      <w:r w:rsidRPr="00130183">
        <w:rPr>
          <w:rFonts w:cs="Arial"/>
          <w:b/>
          <w:bCs/>
          <w:sz w:val="25"/>
          <w:lang w:val="en"/>
        </w:rPr>
        <w:t>Proposed US legislation</w:t>
      </w:r>
    </w:p>
    <w:p w14:paraId="51287188" w14:textId="05D767EA" w:rsidR="002407CF" w:rsidRPr="00130183" w:rsidRDefault="002407CF" w:rsidP="002407CF">
      <w:pPr>
        <w:spacing w:before="120" w:after="120"/>
        <w:rPr>
          <w:rFonts w:cs="Arial"/>
          <w:sz w:val="21"/>
          <w:szCs w:val="21"/>
          <w:lang w:val="en"/>
        </w:rPr>
      </w:pPr>
      <w:r w:rsidRPr="00130183">
        <w:rPr>
          <w:rFonts w:cs="Arial"/>
          <w:sz w:val="21"/>
          <w:szCs w:val="21"/>
          <w:lang w:val="en"/>
        </w:rPr>
        <w:t>2005 U.S. Senate Bill 517 and U.S. House Bill 2995</w:t>
      </w:r>
      <w:r w:rsidRPr="00130183">
        <w:rPr>
          <w:rFonts w:cs="Arial"/>
          <w:sz w:val="21"/>
          <w:lang w:val="en"/>
        </w:rPr>
        <w:t> </w:t>
      </w:r>
      <w:r w:rsidRPr="00130183">
        <w:rPr>
          <w:rFonts w:cs="Arial"/>
          <w:sz w:val="21"/>
          <w:szCs w:val="21"/>
          <w:lang w:val="en"/>
        </w:rPr>
        <w:t>U.S. Senate Bill 517</w:t>
      </w:r>
      <w:r w:rsidRPr="00130183">
        <w:rPr>
          <w:rFonts w:cs="Arial"/>
          <w:sz w:val="21"/>
          <w:lang w:val="en"/>
        </w:rPr>
        <w:t> </w:t>
      </w:r>
      <w:r w:rsidRPr="00130183">
        <w:rPr>
          <w:rFonts w:cs="Arial"/>
          <w:sz w:val="21"/>
          <w:szCs w:val="21"/>
          <w:lang w:val="en"/>
        </w:rPr>
        <w:t>and U.S. House Bill 2995</w:t>
      </w:r>
      <w:r w:rsidRPr="00130183">
        <w:rPr>
          <w:rFonts w:cs="Arial"/>
          <w:sz w:val="21"/>
          <w:lang w:val="en"/>
        </w:rPr>
        <w:t> </w:t>
      </w:r>
      <w:r w:rsidRPr="00130183">
        <w:rPr>
          <w:rFonts w:cs="Arial"/>
          <w:sz w:val="21"/>
          <w:szCs w:val="21"/>
          <w:lang w:val="en"/>
        </w:rPr>
        <w:t xml:space="preserve">were two bills proposed in 2005 that would have expanded experimental weather modification, to establish </w:t>
      </w:r>
      <w:r w:rsidR="00130183" w:rsidRPr="00130183">
        <w:rPr>
          <w:rFonts w:cs="Arial"/>
          <w:sz w:val="21"/>
          <w:szCs w:val="21"/>
          <w:lang w:val="en"/>
        </w:rPr>
        <w:t>a</w:t>
      </w:r>
      <w:r w:rsidR="00130183" w:rsidRPr="00130183">
        <w:rPr>
          <w:rFonts w:cs="Arial"/>
          <w:sz w:val="21"/>
          <w:lang w:val="en"/>
        </w:rPr>
        <w:t xml:space="preserve"> Weather</w:t>
      </w:r>
      <w:r w:rsidRPr="00130183">
        <w:rPr>
          <w:rFonts w:cs="Arial"/>
          <w:sz w:val="21"/>
          <w:lang w:val="en"/>
        </w:rPr>
        <w:t xml:space="preserve"> Modification Operations and Research Board</w:t>
      </w:r>
      <w:r w:rsidRPr="00130183">
        <w:rPr>
          <w:rFonts w:cs="Arial"/>
          <w:sz w:val="21"/>
          <w:szCs w:val="21"/>
          <w:lang w:val="en"/>
        </w:rPr>
        <w:t>, and implemented a national weather modification policy. Neither were made into law. Former</w:t>
      </w:r>
      <w:r w:rsidRPr="00130183">
        <w:rPr>
          <w:rFonts w:cs="Arial"/>
          <w:sz w:val="21"/>
          <w:lang w:val="en"/>
        </w:rPr>
        <w:t> Texas State Senator John N. Leedom </w:t>
      </w:r>
      <w:r w:rsidRPr="00130183">
        <w:rPr>
          <w:rFonts w:cs="Arial"/>
          <w:sz w:val="21"/>
          <w:szCs w:val="21"/>
          <w:lang w:val="en"/>
        </w:rPr>
        <w:t>was the key</w:t>
      </w:r>
      <w:r w:rsidRPr="00130183">
        <w:rPr>
          <w:rFonts w:cs="Arial"/>
          <w:sz w:val="21"/>
          <w:lang w:val="en"/>
        </w:rPr>
        <w:t> lobbyist </w:t>
      </w:r>
      <w:r w:rsidRPr="00130183">
        <w:rPr>
          <w:rFonts w:cs="Arial"/>
          <w:sz w:val="21"/>
          <w:szCs w:val="21"/>
          <w:lang w:val="en"/>
        </w:rPr>
        <w:t>on behalf of the weather modification bills.</w:t>
      </w:r>
    </w:p>
    <w:p w14:paraId="179841F4" w14:textId="6AB7197A" w:rsidR="002407CF" w:rsidRPr="00130183" w:rsidRDefault="002407CF" w:rsidP="002407CF">
      <w:pPr>
        <w:spacing w:before="120" w:after="120"/>
        <w:rPr>
          <w:rFonts w:cs="Arial"/>
          <w:sz w:val="21"/>
          <w:szCs w:val="21"/>
          <w:lang w:val="en"/>
        </w:rPr>
      </w:pPr>
      <w:r w:rsidRPr="00130183">
        <w:rPr>
          <w:rFonts w:cs="Arial"/>
          <w:sz w:val="21"/>
          <w:szCs w:val="21"/>
          <w:lang w:val="en"/>
        </w:rPr>
        <w:lastRenderedPageBreak/>
        <w:t>2007 U.S. Senate Bill 1807 &amp; U.S. House Bill 3445</w:t>
      </w:r>
      <w:r w:rsidRPr="00130183">
        <w:rPr>
          <w:rFonts w:cs="Arial"/>
          <w:sz w:val="21"/>
          <w:lang w:val="en"/>
        </w:rPr>
        <w:t> </w:t>
      </w:r>
      <w:r w:rsidRPr="00130183">
        <w:rPr>
          <w:rFonts w:cs="Arial"/>
          <w:sz w:val="21"/>
          <w:szCs w:val="21"/>
          <w:lang w:val="en"/>
        </w:rPr>
        <w:t>Senate Bill 1807 and House Bill 3445, identical bills introduced July 17, 2007, proposed to establish a Weather Mitigation Advisory and Research Board to fund weather modification research</w:t>
      </w:r>
      <w:r w:rsidR="00130183" w:rsidRPr="00130183">
        <w:rPr>
          <w:rFonts w:cs="Arial"/>
          <w:sz w:val="21"/>
          <w:szCs w:val="21"/>
          <w:lang w:val="en"/>
        </w:rPr>
        <w:t xml:space="preserve"> </w:t>
      </w:r>
    </w:p>
    <w:p w14:paraId="4726F56C" w14:textId="7CDE27ED" w:rsidR="002407CF" w:rsidRPr="00130183" w:rsidRDefault="002407CF" w:rsidP="002407CF">
      <w:pPr>
        <w:pBdr>
          <w:bottom w:val="single" w:sz="6" w:space="0" w:color="A2A9B1"/>
        </w:pBdr>
        <w:spacing w:before="240" w:after="60"/>
        <w:outlineLvl w:val="1"/>
        <w:rPr>
          <w:rFonts w:ascii="Georgia" w:hAnsi="Georgia" w:cs="Arial"/>
          <w:sz w:val="32"/>
          <w:szCs w:val="32"/>
          <w:lang w:val="en"/>
        </w:rPr>
      </w:pPr>
      <w:r w:rsidRPr="00130183">
        <w:rPr>
          <w:rFonts w:ascii="Georgia" w:hAnsi="Georgia" w:cs="Arial"/>
          <w:sz w:val="32"/>
          <w:lang w:val="en"/>
        </w:rPr>
        <w:t>In religion and mythology</w:t>
      </w:r>
    </w:p>
    <w:p w14:paraId="3CA20A86" w14:textId="3624B2B0" w:rsidR="002407CF" w:rsidRPr="00130183" w:rsidRDefault="002407CF" w:rsidP="002407CF">
      <w:pPr>
        <w:rPr>
          <w:rFonts w:cs="Arial"/>
          <w:i/>
          <w:iCs/>
          <w:sz w:val="21"/>
          <w:szCs w:val="21"/>
          <w:lang w:val="en"/>
        </w:rPr>
      </w:pPr>
      <w:r w:rsidRPr="00130183">
        <w:rPr>
          <w:rFonts w:cs="Arial"/>
          <w:i/>
          <w:iCs/>
          <w:sz w:val="21"/>
          <w:szCs w:val="21"/>
          <w:lang w:val="en"/>
        </w:rPr>
        <w:t>See also:</w:t>
      </w:r>
      <w:r w:rsidRPr="00130183">
        <w:rPr>
          <w:rFonts w:cs="Arial"/>
          <w:i/>
          <w:iCs/>
          <w:sz w:val="21"/>
          <w:lang w:val="en"/>
        </w:rPr>
        <w:t> Mythopoeic thought</w:t>
      </w:r>
    </w:p>
    <w:p w14:paraId="2F7A8BCD" w14:textId="57F9E1F2" w:rsidR="002407CF" w:rsidRPr="00130183" w:rsidRDefault="00130183" w:rsidP="002407CF">
      <w:pPr>
        <w:shd w:val="clear" w:color="auto" w:fill="F8F9FA"/>
        <w:jc w:val="center"/>
        <w:rPr>
          <w:rFonts w:cs="Arial"/>
          <w:lang w:val="en"/>
        </w:rPr>
      </w:pPr>
      <w:r w:rsidRPr="00130183">
        <w:rPr>
          <w:rFonts w:cs="Arial"/>
          <w:lang w:val="en"/>
        </w:rPr>
        <w:pict w14:anchorId="0EAEC97F">
          <v:shape id="_x0000_i1029" type="#_x0000_t75" alt="" href="https://en.wikipedia.org/wiki/File:Witches_add_ingredients_to_a_cauldron.JPG" style="width:165.75pt;height:194.25pt" o:button="t">
            <v:imagedata r:id="rId9" o:title=""/>
          </v:shape>
        </w:pict>
      </w:r>
    </w:p>
    <w:p w14:paraId="0B51F824" w14:textId="0558E2B3" w:rsidR="002407CF" w:rsidRPr="00130183" w:rsidRDefault="002407CF" w:rsidP="002407CF">
      <w:pPr>
        <w:shd w:val="clear" w:color="auto" w:fill="F8F9FA"/>
        <w:spacing w:line="336" w:lineRule="atLeast"/>
        <w:rPr>
          <w:rFonts w:cs="Arial"/>
          <w:sz w:val="19"/>
          <w:szCs w:val="19"/>
          <w:lang w:val="en"/>
        </w:rPr>
      </w:pPr>
    </w:p>
    <w:p w14:paraId="62A92730" w14:textId="17E081C6" w:rsidR="002407CF" w:rsidRPr="00130183" w:rsidRDefault="002407CF" w:rsidP="008E5C34">
      <w:pPr>
        <w:shd w:val="clear" w:color="auto" w:fill="F8F9FA"/>
        <w:spacing w:line="336" w:lineRule="atLeast"/>
        <w:jc w:val="center"/>
        <w:rPr>
          <w:rFonts w:cs="Arial"/>
          <w:sz w:val="19"/>
          <w:szCs w:val="19"/>
          <w:lang w:val="en"/>
        </w:rPr>
      </w:pPr>
      <w:r w:rsidRPr="00130183">
        <w:rPr>
          <w:rFonts w:cs="Arial"/>
          <w:sz w:val="19"/>
          <w:lang w:val="en"/>
        </w:rPr>
        <w:t>Witches </w:t>
      </w:r>
      <w:r w:rsidRPr="00130183">
        <w:rPr>
          <w:rFonts w:cs="Arial"/>
          <w:sz w:val="19"/>
          <w:szCs w:val="19"/>
          <w:lang w:val="en"/>
        </w:rPr>
        <w:t>concoct a</w:t>
      </w:r>
      <w:r w:rsidRPr="00130183">
        <w:rPr>
          <w:rFonts w:cs="Arial"/>
          <w:sz w:val="19"/>
          <w:lang w:val="en"/>
        </w:rPr>
        <w:t> brew </w:t>
      </w:r>
      <w:r w:rsidRPr="00130183">
        <w:rPr>
          <w:rFonts w:cs="Arial"/>
          <w:sz w:val="19"/>
          <w:szCs w:val="19"/>
          <w:lang w:val="en"/>
        </w:rPr>
        <w:t>to summon a</w:t>
      </w:r>
      <w:r w:rsidRPr="00130183">
        <w:rPr>
          <w:rFonts w:cs="Arial"/>
          <w:sz w:val="19"/>
          <w:lang w:val="en"/>
        </w:rPr>
        <w:t> hailstorm</w:t>
      </w:r>
      <w:r w:rsidRPr="00130183">
        <w:rPr>
          <w:rFonts w:cs="Arial"/>
          <w:sz w:val="19"/>
          <w:szCs w:val="19"/>
          <w:lang w:val="en"/>
        </w:rPr>
        <w:t>.</w:t>
      </w:r>
    </w:p>
    <w:p w14:paraId="0E51396D" w14:textId="0B8DF943" w:rsidR="002407CF" w:rsidRPr="00130183" w:rsidRDefault="002407CF" w:rsidP="002407CF">
      <w:pPr>
        <w:spacing w:before="120" w:after="120"/>
        <w:rPr>
          <w:rFonts w:cs="Arial"/>
          <w:sz w:val="21"/>
          <w:szCs w:val="21"/>
          <w:lang w:val="en"/>
        </w:rPr>
      </w:pPr>
      <w:r w:rsidRPr="00130183">
        <w:rPr>
          <w:rFonts w:cs="Arial"/>
          <w:sz w:val="21"/>
          <w:lang w:val="en"/>
        </w:rPr>
        <w:t>Magical </w:t>
      </w:r>
      <w:r w:rsidRPr="00130183">
        <w:rPr>
          <w:rFonts w:cs="Arial"/>
          <w:sz w:val="21"/>
          <w:szCs w:val="21"/>
          <w:lang w:val="en"/>
        </w:rPr>
        <w:t>and</w:t>
      </w:r>
      <w:r w:rsidRPr="00130183">
        <w:rPr>
          <w:rFonts w:cs="Arial"/>
          <w:sz w:val="21"/>
          <w:lang w:val="en"/>
        </w:rPr>
        <w:t> religious </w:t>
      </w:r>
      <w:r w:rsidRPr="00130183">
        <w:rPr>
          <w:rFonts w:cs="Arial"/>
          <w:sz w:val="21"/>
          <w:szCs w:val="21"/>
          <w:lang w:val="en"/>
        </w:rPr>
        <w:t>practices to control the weather are attested in a variety of cultures. In</w:t>
      </w:r>
      <w:r w:rsidRPr="00130183">
        <w:rPr>
          <w:rFonts w:cs="Arial"/>
          <w:sz w:val="21"/>
          <w:lang w:val="en"/>
        </w:rPr>
        <w:t> ancient India </w:t>
      </w:r>
      <w:r w:rsidRPr="00130183">
        <w:rPr>
          <w:rFonts w:cs="Arial"/>
          <w:sz w:val="21"/>
          <w:szCs w:val="21"/>
          <w:lang w:val="en"/>
        </w:rPr>
        <w:t xml:space="preserve">it is said that yajna or vedic rituals of chanting </w:t>
      </w:r>
      <w:r w:rsidR="00130183" w:rsidRPr="00130183">
        <w:rPr>
          <w:rFonts w:cs="Arial"/>
          <w:sz w:val="21"/>
          <w:szCs w:val="21"/>
          <w:lang w:val="en"/>
        </w:rPr>
        <w:t>mantras</w:t>
      </w:r>
      <w:r w:rsidRPr="00130183">
        <w:rPr>
          <w:rFonts w:cs="Arial"/>
          <w:sz w:val="21"/>
          <w:szCs w:val="21"/>
          <w:lang w:val="en"/>
        </w:rPr>
        <w:t xml:space="preserve"> and offering were performed b</w:t>
      </w:r>
      <w:r w:rsidRPr="00130183">
        <w:rPr>
          <w:rFonts w:cs="Arial"/>
          <w:sz w:val="21"/>
          <w:lang w:val="en"/>
        </w:rPr>
        <w:t> rishis </w:t>
      </w:r>
      <w:r w:rsidRPr="00130183">
        <w:rPr>
          <w:rFonts w:cs="Arial"/>
          <w:sz w:val="21"/>
          <w:szCs w:val="21"/>
          <w:lang w:val="en"/>
        </w:rPr>
        <w:t>to bring</w:t>
      </w:r>
      <w:r w:rsidR="00130183" w:rsidRPr="00130183">
        <w:rPr>
          <w:rFonts w:cs="Arial"/>
          <w:sz w:val="21"/>
          <w:szCs w:val="21"/>
          <w:lang w:val="en"/>
        </w:rPr>
        <w:t xml:space="preserve"> </w:t>
      </w:r>
      <w:r w:rsidRPr="00130183">
        <w:rPr>
          <w:rFonts w:cs="Arial"/>
          <w:sz w:val="21"/>
          <w:szCs w:val="21"/>
          <w:lang w:val="en"/>
        </w:rPr>
        <w:t>sudden bursts of rain fall in rain starved regions. Some</w:t>
      </w:r>
      <w:r w:rsidRPr="00130183">
        <w:rPr>
          <w:rFonts w:cs="Arial"/>
          <w:sz w:val="21"/>
          <w:lang w:val="en"/>
        </w:rPr>
        <w:t> American Indians</w:t>
      </w:r>
      <w:r w:rsidRPr="00130183">
        <w:rPr>
          <w:rFonts w:cs="Arial"/>
          <w:sz w:val="21"/>
          <w:szCs w:val="21"/>
          <w:lang w:val="en"/>
        </w:rPr>
        <w:t>, like some Europeans, had rituals which they believed could induce rain. The</w:t>
      </w:r>
      <w:r w:rsidRPr="00130183">
        <w:rPr>
          <w:rFonts w:cs="Arial"/>
          <w:sz w:val="21"/>
          <w:lang w:val="en"/>
        </w:rPr>
        <w:t> Finnish people</w:t>
      </w:r>
      <w:r w:rsidRPr="00130183">
        <w:rPr>
          <w:rFonts w:cs="Arial"/>
          <w:sz w:val="21"/>
          <w:szCs w:val="21"/>
          <w:lang w:val="en"/>
        </w:rPr>
        <w:t>, on the other hand, were believed by others to be able to control weather. As a result,</w:t>
      </w:r>
      <w:r w:rsidRPr="00130183">
        <w:rPr>
          <w:rFonts w:cs="Arial"/>
          <w:sz w:val="21"/>
          <w:lang w:val="en"/>
        </w:rPr>
        <w:t> Vikings </w:t>
      </w:r>
      <w:r w:rsidRPr="00130183">
        <w:rPr>
          <w:rFonts w:cs="Arial"/>
          <w:sz w:val="21"/>
          <w:szCs w:val="21"/>
          <w:lang w:val="en"/>
        </w:rPr>
        <w:t>refused to take Finns on their oceangoing raids. Remnants of this superstition lasted into the twentieth century, with some ship crews being reluctant to accept Finnish sailors.</w:t>
      </w:r>
    </w:p>
    <w:p w14:paraId="5D14CE08" w14:textId="406A4F96" w:rsidR="002407CF" w:rsidRPr="00130183" w:rsidRDefault="002407CF" w:rsidP="002407CF">
      <w:pPr>
        <w:spacing w:before="120" w:after="120"/>
        <w:rPr>
          <w:rFonts w:cs="Arial"/>
          <w:sz w:val="21"/>
          <w:szCs w:val="21"/>
          <w:lang w:val="en"/>
        </w:rPr>
      </w:pPr>
      <w:r w:rsidRPr="00130183">
        <w:rPr>
          <w:rFonts w:cs="Arial"/>
          <w:sz w:val="21"/>
          <w:szCs w:val="21"/>
          <w:lang w:val="en"/>
        </w:rPr>
        <w:t>The early modern era saw people observe that during battles the firing of</w:t>
      </w:r>
      <w:r w:rsidRPr="00130183">
        <w:rPr>
          <w:rFonts w:cs="Arial"/>
          <w:sz w:val="21"/>
          <w:lang w:val="en"/>
        </w:rPr>
        <w:t> cannons </w:t>
      </w:r>
      <w:r w:rsidRPr="00130183">
        <w:rPr>
          <w:rFonts w:cs="Arial"/>
          <w:sz w:val="21"/>
          <w:szCs w:val="21"/>
          <w:lang w:val="en"/>
        </w:rPr>
        <w:t>and other firearms often initiated precipitation.</w:t>
      </w:r>
    </w:p>
    <w:p w14:paraId="0230F508" w14:textId="3A249478" w:rsidR="002407CF" w:rsidRPr="00130183" w:rsidRDefault="002407CF" w:rsidP="002407CF">
      <w:pPr>
        <w:spacing w:before="120" w:after="120"/>
        <w:rPr>
          <w:rFonts w:cs="Arial"/>
          <w:sz w:val="21"/>
          <w:szCs w:val="21"/>
          <w:lang w:val="en"/>
        </w:rPr>
      </w:pPr>
      <w:r w:rsidRPr="00130183">
        <w:rPr>
          <w:rFonts w:cs="Arial"/>
          <w:sz w:val="21"/>
          <w:szCs w:val="21"/>
          <w:lang w:val="en"/>
        </w:rPr>
        <w:t>In</w:t>
      </w:r>
      <w:r w:rsidRPr="00130183">
        <w:rPr>
          <w:rFonts w:cs="Arial"/>
          <w:sz w:val="21"/>
          <w:lang w:val="en"/>
        </w:rPr>
        <w:t> Greek mythology</w:t>
      </w:r>
      <w:r w:rsidRPr="00130183">
        <w:rPr>
          <w:rFonts w:cs="Arial"/>
          <w:sz w:val="21"/>
          <w:szCs w:val="21"/>
          <w:lang w:val="en"/>
        </w:rPr>
        <w:t>,</w:t>
      </w:r>
      <w:r w:rsidRPr="00130183">
        <w:rPr>
          <w:rFonts w:cs="Arial"/>
          <w:sz w:val="21"/>
          <w:lang w:val="en"/>
        </w:rPr>
        <w:t> Iphigenia </w:t>
      </w:r>
      <w:r w:rsidRPr="00130183">
        <w:rPr>
          <w:rFonts w:cs="Arial"/>
          <w:sz w:val="21"/>
          <w:szCs w:val="21"/>
          <w:lang w:val="en"/>
        </w:rPr>
        <w:t>was offered as a</w:t>
      </w:r>
      <w:r w:rsidRPr="00130183">
        <w:rPr>
          <w:rFonts w:cs="Arial"/>
          <w:sz w:val="21"/>
          <w:lang w:val="en"/>
        </w:rPr>
        <w:t> human sacrifice </w:t>
      </w:r>
      <w:r w:rsidRPr="00130183">
        <w:rPr>
          <w:rFonts w:cs="Arial"/>
          <w:sz w:val="21"/>
          <w:szCs w:val="21"/>
          <w:lang w:val="en"/>
        </w:rPr>
        <w:t>to appease the wrath of the goddess</w:t>
      </w:r>
      <w:r w:rsidRPr="00130183">
        <w:rPr>
          <w:rFonts w:cs="Arial"/>
          <w:sz w:val="21"/>
          <w:lang w:val="en"/>
        </w:rPr>
        <w:t> Artemis</w:t>
      </w:r>
      <w:r w:rsidRPr="00130183">
        <w:rPr>
          <w:rFonts w:cs="Arial"/>
          <w:sz w:val="21"/>
          <w:szCs w:val="21"/>
          <w:lang w:val="en"/>
        </w:rPr>
        <w:t>, who had becalmed the</w:t>
      </w:r>
      <w:r w:rsidRPr="00130183">
        <w:rPr>
          <w:rFonts w:cs="Arial"/>
          <w:sz w:val="21"/>
          <w:lang w:val="en"/>
        </w:rPr>
        <w:t> Achaean </w:t>
      </w:r>
      <w:r w:rsidRPr="00130183">
        <w:rPr>
          <w:rFonts w:cs="Arial"/>
          <w:sz w:val="21"/>
          <w:szCs w:val="21"/>
          <w:lang w:val="en"/>
        </w:rPr>
        <w:t>fleet at</w:t>
      </w:r>
      <w:r w:rsidRPr="00130183">
        <w:rPr>
          <w:rFonts w:cs="Arial"/>
          <w:sz w:val="21"/>
          <w:lang w:val="en"/>
        </w:rPr>
        <w:t> Aulis </w:t>
      </w:r>
      <w:r w:rsidRPr="00130183">
        <w:rPr>
          <w:rFonts w:cs="Arial"/>
          <w:sz w:val="21"/>
          <w:szCs w:val="21"/>
          <w:lang w:val="en"/>
        </w:rPr>
        <w:t>at the beginning of the</w:t>
      </w:r>
      <w:r w:rsidRPr="00130183">
        <w:rPr>
          <w:rFonts w:cs="Arial"/>
          <w:sz w:val="21"/>
          <w:lang w:val="en"/>
        </w:rPr>
        <w:t> Trojan War</w:t>
      </w:r>
      <w:r w:rsidRPr="00130183">
        <w:rPr>
          <w:rFonts w:cs="Arial"/>
          <w:sz w:val="21"/>
          <w:szCs w:val="21"/>
          <w:lang w:val="en"/>
        </w:rPr>
        <w:t>. In</w:t>
      </w:r>
      <w:r w:rsidRPr="00130183">
        <w:rPr>
          <w:rFonts w:cs="Arial"/>
          <w:sz w:val="21"/>
          <w:lang w:val="en"/>
        </w:rPr>
        <w:t> Homer</w:t>
      </w:r>
      <w:r w:rsidRPr="00130183">
        <w:rPr>
          <w:rFonts w:cs="Arial"/>
          <w:sz w:val="21"/>
          <w:szCs w:val="21"/>
          <w:lang w:val="en"/>
        </w:rPr>
        <w:t>'s</w:t>
      </w:r>
      <w:r w:rsidRPr="00130183">
        <w:rPr>
          <w:rFonts w:cs="Arial"/>
          <w:sz w:val="21"/>
          <w:lang w:val="en"/>
        </w:rPr>
        <w:t> </w:t>
      </w:r>
      <w:r w:rsidRPr="00130183">
        <w:rPr>
          <w:rFonts w:cs="Arial"/>
          <w:i/>
          <w:iCs/>
          <w:sz w:val="21"/>
          <w:lang w:val="en"/>
        </w:rPr>
        <w:t>Odyssey</w:t>
      </w:r>
      <w:r w:rsidRPr="00130183">
        <w:rPr>
          <w:rFonts w:cs="Arial"/>
          <w:sz w:val="21"/>
          <w:szCs w:val="21"/>
          <w:lang w:val="en"/>
        </w:rPr>
        <w:t>,</w:t>
      </w:r>
      <w:r w:rsidRPr="00130183">
        <w:rPr>
          <w:rFonts w:cs="Arial"/>
          <w:sz w:val="21"/>
          <w:lang w:val="en"/>
        </w:rPr>
        <w:t> Aeolus</w:t>
      </w:r>
      <w:r w:rsidRPr="00130183">
        <w:rPr>
          <w:rFonts w:cs="Arial"/>
          <w:sz w:val="21"/>
          <w:szCs w:val="21"/>
          <w:lang w:val="en"/>
        </w:rPr>
        <w:t>, keeper of the winds, bestowed</w:t>
      </w:r>
      <w:r w:rsidRPr="00130183">
        <w:rPr>
          <w:rFonts w:cs="Arial"/>
          <w:sz w:val="21"/>
          <w:lang w:val="en"/>
        </w:rPr>
        <w:t> Odysseus </w:t>
      </w:r>
      <w:r w:rsidRPr="00130183">
        <w:rPr>
          <w:rFonts w:cs="Arial"/>
          <w:sz w:val="21"/>
          <w:szCs w:val="21"/>
          <w:lang w:val="en"/>
        </w:rPr>
        <w:t>and his crew with a gift of the four winds in a bag. However, the sailors opened the bag while Odysseus slept, looking for booty (money), and as a result were blown off course by the resulting gale.</w:t>
      </w:r>
      <w:r w:rsidRPr="00130183">
        <w:rPr>
          <w:rFonts w:cs="Arial"/>
          <w:sz w:val="21"/>
          <w:lang w:val="en"/>
        </w:rPr>
        <w:t> </w:t>
      </w:r>
      <w:r w:rsidRPr="00130183">
        <w:rPr>
          <w:rFonts w:cs="Arial"/>
          <w:sz w:val="21"/>
          <w:szCs w:val="21"/>
          <w:lang w:val="en"/>
        </w:rPr>
        <w:t>In ancient Rome, the</w:t>
      </w:r>
      <w:r w:rsidRPr="00130183">
        <w:rPr>
          <w:rFonts w:cs="Arial"/>
          <w:sz w:val="21"/>
          <w:lang w:val="en"/>
        </w:rPr>
        <w:t> </w:t>
      </w:r>
      <w:r w:rsidRPr="00130183">
        <w:rPr>
          <w:rFonts w:cs="Arial"/>
          <w:i/>
          <w:iCs/>
          <w:sz w:val="21"/>
          <w:lang w:val="en"/>
        </w:rPr>
        <w:t>lapis manalis</w:t>
      </w:r>
      <w:r w:rsidRPr="00130183">
        <w:rPr>
          <w:rFonts w:cs="Arial"/>
          <w:sz w:val="21"/>
          <w:lang w:val="en"/>
        </w:rPr>
        <w:t> </w:t>
      </w:r>
      <w:r w:rsidRPr="00130183">
        <w:rPr>
          <w:rFonts w:cs="Arial"/>
          <w:sz w:val="21"/>
          <w:szCs w:val="21"/>
          <w:lang w:val="en"/>
        </w:rPr>
        <w:t>was a sacred stone kept outside the</w:t>
      </w:r>
      <w:r w:rsidRPr="00130183">
        <w:rPr>
          <w:rFonts w:cs="Arial"/>
          <w:sz w:val="21"/>
          <w:lang w:val="en"/>
        </w:rPr>
        <w:t> walls of Rome </w:t>
      </w:r>
      <w:r w:rsidRPr="00130183">
        <w:rPr>
          <w:rFonts w:cs="Arial"/>
          <w:sz w:val="21"/>
          <w:szCs w:val="21"/>
          <w:lang w:val="en"/>
        </w:rPr>
        <w:t>in a temple of</w:t>
      </w:r>
      <w:r w:rsidRPr="00130183">
        <w:rPr>
          <w:rFonts w:cs="Arial"/>
          <w:sz w:val="21"/>
          <w:lang w:val="en"/>
        </w:rPr>
        <w:t> Mars</w:t>
      </w:r>
      <w:r w:rsidRPr="00130183">
        <w:rPr>
          <w:rFonts w:cs="Arial"/>
          <w:sz w:val="21"/>
          <w:szCs w:val="21"/>
          <w:lang w:val="en"/>
        </w:rPr>
        <w:t>. When Rome suffered from</w:t>
      </w:r>
      <w:r w:rsidRPr="00130183">
        <w:rPr>
          <w:rFonts w:cs="Arial"/>
          <w:sz w:val="21"/>
          <w:lang w:val="en"/>
        </w:rPr>
        <w:t> drought</w:t>
      </w:r>
      <w:r w:rsidRPr="00130183">
        <w:rPr>
          <w:rFonts w:cs="Arial"/>
          <w:sz w:val="21"/>
          <w:szCs w:val="21"/>
          <w:lang w:val="en"/>
        </w:rPr>
        <w:t>, the stone was dragged into the city.</w:t>
      </w:r>
      <w:r w:rsidRPr="00130183">
        <w:rPr>
          <w:rFonts w:cs="Arial"/>
          <w:sz w:val="21"/>
          <w:lang w:val="en"/>
        </w:rPr>
        <w:t> </w:t>
      </w:r>
      <w:r w:rsidRPr="00130183">
        <w:rPr>
          <w:rFonts w:cs="Arial"/>
          <w:sz w:val="21"/>
          <w:szCs w:val="21"/>
          <w:lang w:val="en"/>
        </w:rPr>
        <w:t>The</w:t>
      </w:r>
      <w:r w:rsidRPr="00130183">
        <w:rPr>
          <w:rFonts w:cs="Arial"/>
          <w:sz w:val="21"/>
          <w:lang w:val="en"/>
        </w:rPr>
        <w:t> Berwick witches </w:t>
      </w:r>
      <w:r w:rsidRPr="00130183">
        <w:rPr>
          <w:rFonts w:cs="Arial"/>
          <w:sz w:val="21"/>
          <w:szCs w:val="21"/>
          <w:lang w:val="en"/>
        </w:rPr>
        <w:t>of Scotland were found guilty of using</w:t>
      </w:r>
      <w:r w:rsidRPr="00130183">
        <w:rPr>
          <w:rFonts w:cs="Arial"/>
          <w:sz w:val="21"/>
          <w:lang w:val="en"/>
        </w:rPr>
        <w:t> black magic </w:t>
      </w:r>
      <w:r w:rsidRPr="00130183">
        <w:rPr>
          <w:rFonts w:cs="Arial"/>
          <w:sz w:val="21"/>
          <w:szCs w:val="21"/>
          <w:lang w:val="en"/>
        </w:rPr>
        <w:t>to summon storms to murder</w:t>
      </w:r>
      <w:r w:rsidRPr="00130183">
        <w:rPr>
          <w:rFonts w:cs="Arial"/>
          <w:sz w:val="21"/>
          <w:lang w:val="en"/>
        </w:rPr>
        <w:t> King James VI of Scotland </w:t>
      </w:r>
      <w:r w:rsidRPr="00130183">
        <w:rPr>
          <w:rFonts w:cs="Arial"/>
          <w:sz w:val="21"/>
          <w:szCs w:val="21"/>
          <w:lang w:val="en"/>
        </w:rPr>
        <w:t>by seeking to sink the ship upon which he travelled.</w:t>
      </w:r>
      <w:r w:rsidRPr="00130183">
        <w:rPr>
          <w:rFonts w:cs="Arial"/>
          <w:sz w:val="21"/>
          <w:lang w:val="en"/>
        </w:rPr>
        <w:t> </w:t>
      </w:r>
      <w:r w:rsidRPr="00130183">
        <w:rPr>
          <w:rFonts w:cs="Arial"/>
          <w:sz w:val="21"/>
          <w:szCs w:val="21"/>
          <w:lang w:val="en"/>
        </w:rPr>
        <w:t>Scandinavian witches allegedly claimed to sell the</w:t>
      </w:r>
      <w:r w:rsidRPr="00130183">
        <w:rPr>
          <w:rFonts w:cs="Arial"/>
          <w:sz w:val="21"/>
          <w:lang w:val="en"/>
        </w:rPr>
        <w:t> wind </w:t>
      </w:r>
      <w:r w:rsidRPr="00130183">
        <w:rPr>
          <w:rFonts w:cs="Arial"/>
          <w:sz w:val="21"/>
          <w:szCs w:val="21"/>
          <w:lang w:val="en"/>
        </w:rPr>
        <w:t>in bags or magically confined into wooden staves; they sold the bags to seamen who could release them when becalmed.</w:t>
      </w:r>
      <w:r w:rsidRPr="00130183">
        <w:rPr>
          <w:rFonts w:cs="Arial"/>
          <w:sz w:val="21"/>
          <w:lang w:val="en"/>
        </w:rPr>
        <w:t> </w:t>
      </w:r>
      <w:r w:rsidRPr="00130183">
        <w:rPr>
          <w:rFonts w:cs="Arial"/>
          <w:sz w:val="21"/>
          <w:szCs w:val="21"/>
          <w:lang w:val="en"/>
        </w:rPr>
        <w:t>In various towns of</w:t>
      </w:r>
      <w:r w:rsidRPr="00130183">
        <w:rPr>
          <w:rFonts w:cs="Arial"/>
          <w:sz w:val="21"/>
          <w:lang w:val="en"/>
        </w:rPr>
        <w:t> Navarre</w:t>
      </w:r>
      <w:r w:rsidRPr="00130183">
        <w:rPr>
          <w:rFonts w:cs="Arial"/>
          <w:sz w:val="21"/>
          <w:szCs w:val="21"/>
          <w:lang w:val="en"/>
        </w:rPr>
        <w:t>,</w:t>
      </w:r>
      <w:r w:rsidRPr="00130183">
        <w:rPr>
          <w:rFonts w:cs="Arial"/>
          <w:sz w:val="21"/>
          <w:lang w:val="en"/>
        </w:rPr>
        <w:t> </w:t>
      </w:r>
      <w:r w:rsidR="00130183" w:rsidRPr="00130183">
        <w:rPr>
          <w:rFonts w:cs="Arial"/>
          <w:sz w:val="21"/>
          <w:lang w:val="en"/>
        </w:rPr>
        <w:t>prayers</w:t>
      </w:r>
      <w:r w:rsidR="00130183" w:rsidRPr="00130183">
        <w:rPr>
          <w:rFonts w:cs="Arial"/>
          <w:sz w:val="21"/>
          <w:szCs w:val="21"/>
          <w:lang w:val="en"/>
        </w:rPr>
        <w:t xml:space="preserve"> petitioned</w:t>
      </w:r>
      <w:r w:rsidRPr="00130183">
        <w:rPr>
          <w:rFonts w:cs="Arial"/>
          <w:sz w:val="21"/>
          <w:lang w:val="en"/>
        </w:rPr>
        <w:t> Saint Peter </w:t>
      </w:r>
      <w:r w:rsidRPr="00130183">
        <w:rPr>
          <w:rFonts w:cs="Arial"/>
          <w:sz w:val="21"/>
          <w:szCs w:val="21"/>
          <w:lang w:val="en"/>
        </w:rPr>
        <w:t>to grant rain in time of drought. If the rain was not forthcoming, the statue of St Peter was removed from the church and tossed into a river.</w:t>
      </w:r>
      <w:r w:rsidR="00130183" w:rsidRPr="00130183">
        <w:rPr>
          <w:rFonts w:cs="Arial"/>
          <w:sz w:val="21"/>
          <w:szCs w:val="21"/>
          <w:lang w:val="en"/>
        </w:rPr>
        <w:t xml:space="preserve"> </w:t>
      </w:r>
    </w:p>
    <w:p w14:paraId="2B34EB81" w14:textId="77777777" w:rsidR="00D70521" w:rsidRPr="00130183" w:rsidRDefault="00D70521"/>
    <w:sectPr w:rsidR="00D70521" w:rsidRPr="00130183"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F20"/>
    <w:multiLevelType w:val="multilevel"/>
    <w:tmpl w:val="7E78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A17B55"/>
    <w:multiLevelType w:val="multilevel"/>
    <w:tmpl w:val="6462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C505C2"/>
    <w:multiLevelType w:val="multilevel"/>
    <w:tmpl w:val="069A7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30183"/>
    <w:rsid w:val="002407CF"/>
    <w:rsid w:val="004F3FD1"/>
    <w:rsid w:val="006F0E10"/>
    <w:rsid w:val="007C2FC7"/>
    <w:rsid w:val="008E5C34"/>
    <w:rsid w:val="00CC5168"/>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099803F8"/>
  <w15:chartTrackingRefBased/>
  <w15:docId w15:val="{5FB0259C-8557-4756-8583-24A85CFA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407CF"/>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407CF"/>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407C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407CF"/>
    <w:rPr>
      <w:color w:val="0000FF"/>
      <w:u w:val="single"/>
    </w:rPr>
  </w:style>
  <w:style w:type="character" w:styleId="FollowedHyperlink">
    <w:name w:val="FollowedHyperlink"/>
    <w:rsid w:val="002407CF"/>
    <w:rPr>
      <w:color w:val="0000FF"/>
      <w:u w:val="single"/>
    </w:rPr>
  </w:style>
  <w:style w:type="character" w:customStyle="1" w:styleId="apple-converted-space">
    <w:name w:val="apple-converted-space"/>
    <w:basedOn w:val="DefaultParagraphFont"/>
    <w:rsid w:val="002407CF"/>
  </w:style>
  <w:style w:type="paragraph" w:styleId="NormalWeb">
    <w:name w:val="Normal (Web)"/>
    <w:basedOn w:val="Normal"/>
    <w:rsid w:val="002407CF"/>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2407CF"/>
  </w:style>
  <w:style w:type="character" w:customStyle="1" w:styleId="tocnumber">
    <w:name w:val="tocnumber"/>
    <w:basedOn w:val="DefaultParagraphFont"/>
    <w:rsid w:val="002407CF"/>
  </w:style>
  <w:style w:type="character" w:customStyle="1" w:styleId="toctext">
    <w:name w:val="toctext"/>
    <w:basedOn w:val="DefaultParagraphFont"/>
    <w:rsid w:val="002407CF"/>
  </w:style>
  <w:style w:type="character" w:customStyle="1" w:styleId="mw-headline">
    <w:name w:val="mw-headline"/>
    <w:basedOn w:val="DefaultParagraphFont"/>
    <w:rsid w:val="002407CF"/>
  </w:style>
  <w:style w:type="character" w:customStyle="1" w:styleId="mw-editsection">
    <w:name w:val="mw-editsection"/>
    <w:basedOn w:val="DefaultParagraphFont"/>
    <w:rsid w:val="002407CF"/>
  </w:style>
  <w:style w:type="character" w:customStyle="1" w:styleId="mw-editsection-bracket">
    <w:name w:val="mw-editsection-bracket"/>
    <w:basedOn w:val="DefaultParagraphFont"/>
    <w:rsid w:val="00240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056096">
      <w:bodyDiv w:val="1"/>
      <w:marLeft w:val="0"/>
      <w:marRight w:val="0"/>
      <w:marTop w:val="0"/>
      <w:marBottom w:val="0"/>
      <w:divBdr>
        <w:top w:val="none" w:sz="0" w:space="0" w:color="auto"/>
        <w:left w:val="none" w:sz="0" w:space="0" w:color="auto"/>
        <w:bottom w:val="none" w:sz="0" w:space="0" w:color="auto"/>
        <w:right w:val="none" w:sz="0" w:space="0" w:color="auto"/>
      </w:divBdr>
      <w:divsChild>
        <w:div w:id="657534966">
          <w:marLeft w:val="0"/>
          <w:marRight w:val="0"/>
          <w:marTop w:val="0"/>
          <w:marBottom w:val="0"/>
          <w:divBdr>
            <w:top w:val="none" w:sz="0" w:space="0" w:color="auto"/>
            <w:left w:val="none" w:sz="0" w:space="0" w:color="auto"/>
            <w:bottom w:val="none" w:sz="0" w:space="0" w:color="auto"/>
            <w:right w:val="none" w:sz="0" w:space="0" w:color="auto"/>
          </w:divBdr>
          <w:divsChild>
            <w:div w:id="160312412">
              <w:marLeft w:val="0"/>
              <w:marRight w:val="0"/>
              <w:marTop w:val="0"/>
              <w:marBottom w:val="0"/>
              <w:divBdr>
                <w:top w:val="none" w:sz="0" w:space="0" w:color="auto"/>
                <w:left w:val="none" w:sz="0" w:space="0" w:color="auto"/>
                <w:bottom w:val="none" w:sz="0" w:space="0" w:color="auto"/>
                <w:right w:val="none" w:sz="0" w:space="0" w:color="auto"/>
              </w:divBdr>
            </w:div>
            <w:div w:id="1431389090">
              <w:marLeft w:val="0"/>
              <w:marRight w:val="0"/>
              <w:marTop w:val="0"/>
              <w:marBottom w:val="0"/>
              <w:divBdr>
                <w:top w:val="none" w:sz="0" w:space="0" w:color="auto"/>
                <w:left w:val="none" w:sz="0" w:space="0" w:color="auto"/>
                <w:bottom w:val="none" w:sz="0" w:space="0" w:color="auto"/>
                <w:right w:val="none" w:sz="0" w:space="0" w:color="auto"/>
              </w:divBdr>
              <w:divsChild>
                <w:div w:id="504638726">
                  <w:marLeft w:val="0"/>
                  <w:marRight w:val="0"/>
                  <w:marTop w:val="0"/>
                  <w:marBottom w:val="0"/>
                  <w:divBdr>
                    <w:top w:val="none" w:sz="0" w:space="0" w:color="auto"/>
                    <w:left w:val="none" w:sz="0" w:space="0" w:color="auto"/>
                    <w:bottom w:val="none" w:sz="0" w:space="0" w:color="auto"/>
                    <w:right w:val="none" w:sz="0" w:space="0" w:color="auto"/>
                  </w:divBdr>
                  <w:divsChild>
                    <w:div w:id="685014307">
                      <w:marLeft w:val="336"/>
                      <w:marRight w:val="0"/>
                      <w:marTop w:val="120"/>
                      <w:marBottom w:val="312"/>
                      <w:divBdr>
                        <w:top w:val="none" w:sz="0" w:space="0" w:color="auto"/>
                        <w:left w:val="none" w:sz="0" w:space="0" w:color="auto"/>
                        <w:bottom w:val="none" w:sz="0" w:space="0" w:color="auto"/>
                        <w:right w:val="none" w:sz="0" w:space="0" w:color="auto"/>
                      </w:divBdr>
                      <w:divsChild>
                        <w:div w:id="588122314">
                          <w:marLeft w:val="0"/>
                          <w:marRight w:val="0"/>
                          <w:marTop w:val="0"/>
                          <w:marBottom w:val="0"/>
                          <w:divBdr>
                            <w:top w:val="single" w:sz="6" w:space="2" w:color="C8CCD1"/>
                            <w:left w:val="single" w:sz="6" w:space="2" w:color="C8CCD1"/>
                            <w:bottom w:val="single" w:sz="6" w:space="2" w:color="C8CCD1"/>
                            <w:right w:val="single" w:sz="6" w:space="2" w:color="C8CCD1"/>
                          </w:divBdr>
                          <w:divsChild>
                            <w:div w:id="1752891786">
                              <w:marLeft w:val="0"/>
                              <w:marRight w:val="0"/>
                              <w:marTop w:val="0"/>
                              <w:marBottom w:val="0"/>
                              <w:divBdr>
                                <w:top w:val="none" w:sz="0" w:space="2" w:color="auto"/>
                                <w:left w:val="none" w:sz="0" w:space="2" w:color="auto"/>
                                <w:bottom w:val="none" w:sz="0" w:space="2" w:color="auto"/>
                                <w:right w:val="none" w:sz="0" w:space="2" w:color="auto"/>
                              </w:divBdr>
                              <w:divsChild>
                                <w:div w:id="8928206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84712">
                      <w:marLeft w:val="336"/>
                      <w:marRight w:val="0"/>
                      <w:marTop w:val="120"/>
                      <w:marBottom w:val="312"/>
                      <w:divBdr>
                        <w:top w:val="none" w:sz="0" w:space="0" w:color="auto"/>
                        <w:left w:val="none" w:sz="0" w:space="0" w:color="auto"/>
                        <w:bottom w:val="none" w:sz="0" w:space="0" w:color="auto"/>
                        <w:right w:val="none" w:sz="0" w:space="0" w:color="auto"/>
                      </w:divBdr>
                      <w:divsChild>
                        <w:div w:id="1318459335">
                          <w:marLeft w:val="0"/>
                          <w:marRight w:val="0"/>
                          <w:marTop w:val="0"/>
                          <w:marBottom w:val="0"/>
                          <w:divBdr>
                            <w:top w:val="single" w:sz="6" w:space="2" w:color="C8CCD1"/>
                            <w:left w:val="single" w:sz="6" w:space="2" w:color="C8CCD1"/>
                            <w:bottom w:val="single" w:sz="6" w:space="2" w:color="C8CCD1"/>
                            <w:right w:val="single" w:sz="6" w:space="2" w:color="C8CCD1"/>
                          </w:divBdr>
                          <w:divsChild>
                            <w:div w:id="1548103959">
                              <w:marLeft w:val="0"/>
                              <w:marRight w:val="0"/>
                              <w:marTop w:val="0"/>
                              <w:marBottom w:val="0"/>
                              <w:divBdr>
                                <w:top w:val="none" w:sz="0" w:space="2" w:color="auto"/>
                                <w:left w:val="none" w:sz="0" w:space="2" w:color="auto"/>
                                <w:bottom w:val="none" w:sz="0" w:space="2" w:color="auto"/>
                                <w:right w:val="none" w:sz="0" w:space="2" w:color="auto"/>
                              </w:divBdr>
                              <w:divsChild>
                                <w:div w:id="8926209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50468">
                      <w:marLeft w:val="336"/>
                      <w:marRight w:val="0"/>
                      <w:marTop w:val="120"/>
                      <w:marBottom w:val="312"/>
                      <w:divBdr>
                        <w:top w:val="none" w:sz="0" w:space="0" w:color="auto"/>
                        <w:left w:val="none" w:sz="0" w:space="0" w:color="auto"/>
                        <w:bottom w:val="none" w:sz="0" w:space="0" w:color="auto"/>
                        <w:right w:val="none" w:sz="0" w:space="0" w:color="auto"/>
                      </w:divBdr>
                      <w:divsChild>
                        <w:div w:id="116221675">
                          <w:marLeft w:val="0"/>
                          <w:marRight w:val="0"/>
                          <w:marTop w:val="0"/>
                          <w:marBottom w:val="0"/>
                          <w:divBdr>
                            <w:top w:val="single" w:sz="6" w:space="2" w:color="C8CCD1"/>
                            <w:left w:val="single" w:sz="6" w:space="2" w:color="C8CCD1"/>
                            <w:bottom w:val="single" w:sz="6" w:space="2" w:color="C8CCD1"/>
                            <w:right w:val="single" w:sz="6" w:space="2" w:color="C8CCD1"/>
                          </w:divBdr>
                          <w:divsChild>
                            <w:div w:id="1329553628">
                              <w:marLeft w:val="0"/>
                              <w:marRight w:val="0"/>
                              <w:marTop w:val="0"/>
                              <w:marBottom w:val="0"/>
                              <w:divBdr>
                                <w:top w:val="none" w:sz="0" w:space="2" w:color="auto"/>
                                <w:left w:val="none" w:sz="0" w:space="2" w:color="auto"/>
                                <w:bottom w:val="none" w:sz="0" w:space="2" w:color="auto"/>
                                <w:right w:val="none" w:sz="0" w:space="2" w:color="auto"/>
                              </w:divBdr>
                              <w:divsChild>
                                <w:div w:id="20839418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00356">
                      <w:marLeft w:val="0"/>
                      <w:marRight w:val="0"/>
                      <w:marTop w:val="0"/>
                      <w:marBottom w:val="120"/>
                      <w:divBdr>
                        <w:top w:val="none" w:sz="0" w:space="0" w:color="auto"/>
                        <w:left w:val="none" w:sz="0" w:space="0" w:color="auto"/>
                        <w:bottom w:val="none" w:sz="0" w:space="0" w:color="auto"/>
                        <w:right w:val="none" w:sz="0" w:space="0" w:color="auto"/>
                      </w:divBdr>
                    </w:div>
                    <w:div w:id="1885018445">
                      <w:marLeft w:val="336"/>
                      <w:marRight w:val="0"/>
                      <w:marTop w:val="120"/>
                      <w:marBottom w:val="312"/>
                      <w:divBdr>
                        <w:top w:val="none" w:sz="0" w:space="0" w:color="auto"/>
                        <w:left w:val="none" w:sz="0" w:space="0" w:color="auto"/>
                        <w:bottom w:val="none" w:sz="0" w:space="0" w:color="auto"/>
                        <w:right w:val="none" w:sz="0" w:space="0" w:color="auto"/>
                      </w:divBdr>
                      <w:divsChild>
                        <w:div w:id="1976569603">
                          <w:marLeft w:val="0"/>
                          <w:marRight w:val="0"/>
                          <w:marTop w:val="0"/>
                          <w:marBottom w:val="0"/>
                          <w:divBdr>
                            <w:top w:val="single" w:sz="6" w:space="2" w:color="C8CCD1"/>
                            <w:left w:val="single" w:sz="6" w:space="2" w:color="C8CCD1"/>
                            <w:bottom w:val="single" w:sz="6" w:space="2" w:color="C8CCD1"/>
                            <w:right w:val="single" w:sz="6" w:space="2" w:color="C8CCD1"/>
                          </w:divBdr>
                          <w:divsChild>
                            <w:div w:id="1126894949">
                              <w:marLeft w:val="0"/>
                              <w:marRight w:val="0"/>
                              <w:marTop w:val="0"/>
                              <w:marBottom w:val="0"/>
                              <w:divBdr>
                                <w:top w:val="none" w:sz="0" w:space="2" w:color="auto"/>
                                <w:left w:val="none" w:sz="0" w:space="2" w:color="auto"/>
                                <w:bottom w:val="none" w:sz="0" w:space="2" w:color="auto"/>
                                <w:right w:val="none" w:sz="0" w:space="2" w:color="auto"/>
                              </w:divBdr>
                              <w:divsChild>
                                <w:div w:id="2248293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24245">
                      <w:marLeft w:val="0"/>
                      <w:marRight w:val="0"/>
                      <w:marTop w:val="0"/>
                      <w:marBottom w:val="0"/>
                      <w:divBdr>
                        <w:top w:val="single" w:sz="6" w:space="5" w:color="A2A9B1"/>
                        <w:left w:val="single" w:sz="6" w:space="5" w:color="A2A9B1"/>
                        <w:bottom w:val="single" w:sz="6" w:space="5" w:color="A2A9B1"/>
                        <w:right w:val="single" w:sz="6" w:space="5" w:color="A2A9B1"/>
                      </w:divBdr>
                    </w:div>
                    <w:div w:id="1954247087">
                      <w:marLeft w:val="0"/>
                      <w:marRight w:val="0"/>
                      <w:marTop w:val="0"/>
                      <w:marBottom w:val="120"/>
                      <w:divBdr>
                        <w:top w:val="none" w:sz="0" w:space="0" w:color="auto"/>
                        <w:left w:val="none" w:sz="0" w:space="0" w:color="auto"/>
                        <w:bottom w:val="none" w:sz="0" w:space="0" w:color="auto"/>
                        <w:right w:val="none" w:sz="0" w:space="0" w:color="auto"/>
                      </w:divBdr>
                    </w:div>
                    <w:div w:id="2020304112">
                      <w:marLeft w:val="0"/>
                      <w:marRight w:val="0"/>
                      <w:marTop w:val="0"/>
                      <w:marBottom w:val="120"/>
                      <w:divBdr>
                        <w:top w:val="none" w:sz="0" w:space="0" w:color="auto"/>
                        <w:left w:val="none" w:sz="0" w:space="0" w:color="auto"/>
                        <w:bottom w:val="none" w:sz="0" w:space="0" w:color="auto"/>
                        <w:right w:val="none" w:sz="0" w:space="0" w:color="auto"/>
                      </w:divBdr>
                    </w:div>
                    <w:div w:id="2054963558">
                      <w:marLeft w:val="0"/>
                      <w:marRight w:val="336"/>
                      <w:marTop w:val="120"/>
                      <w:marBottom w:val="312"/>
                      <w:divBdr>
                        <w:top w:val="none" w:sz="0" w:space="0" w:color="auto"/>
                        <w:left w:val="none" w:sz="0" w:space="0" w:color="auto"/>
                        <w:bottom w:val="none" w:sz="0" w:space="0" w:color="auto"/>
                        <w:right w:val="none" w:sz="0" w:space="0" w:color="auto"/>
                      </w:divBdr>
                      <w:divsChild>
                        <w:div w:id="351421211">
                          <w:marLeft w:val="0"/>
                          <w:marRight w:val="0"/>
                          <w:marTop w:val="0"/>
                          <w:marBottom w:val="0"/>
                          <w:divBdr>
                            <w:top w:val="single" w:sz="6" w:space="2" w:color="C8CCD1"/>
                            <w:left w:val="single" w:sz="6" w:space="2" w:color="C8CCD1"/>
                            <w:bottom w:val="single" w:sz="6" w:space="2" w:color="C8CCD1"/>
                            <w:right w:val="single" w:sz="6" w:space="2" w:color="C8CCD1"/>
                          </w:divBdr>
                          <w:divsChild>
                            <w:div w:id="2055617741">
                              <w:marLeft w:val="0"/>
                              <w:marRight w:val="0"/>
                              <w:marTop w:val="0"/>
                              <w:marBottom w:val="0"/>
                              <w:divBdr>
                                <w:top w:val="none" w:sz="0" w:space="2" w:color="auto"/>
                                <w:left w:val="none" w:sz="0" w:space="2" w:color="auto"/>
                                <w:bottom w:val="none" w:sz="0" w:space="2" w:color="auto"/>
                                <w:right w:val="none" w:sz="0" w:space="2" w:color="auto"/>
                              </w:divBdr>
                              <w:divsChild>
                                <w:div w:id="106228977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204738">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Weather modification</vt:lpstr>
    </vt:vector>
  </TitlesOfParts>
  <Company>DevTec Global</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 modification</dc:title>
  <dc:subject/>
  <dc:creator>Tino Randall</dc:creator>
  <cp:keywords/>
  <dc:description/>
  <cp:lastModifiedBy>Tino Randall</cp:lastModifiedBy>
  <cp:revision>2</cp:revision>
  <dcterms:created xsi:type="dcterms:W3CDTF">2021-04-24T18:04:00Z</dcterms:created>
  <dcterms:modified xsi:type="dcterms:W3CDTF">2021-04-24T18:04:00Z</dcterms:modified>
</cp:coreProperties>
</file>